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2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2694"/>
        <w:gridCol w:w="10490"/>
        <w:gridCol w:w="4110"/>
      </w:tblGrid>
      <w:tr w:rsidR="009F354D" w:rsidTr="00B6320B">
        <w:trPr>
          <w:trHeight w:val="540"/>
        </w:trPr>
        <w:tc>
          <w:tcPr>
            <w:tcW w:w="2694" w:type="dxa"/>
            <w:vMerge w:val="restart"/>
            <w:tcBorders>
              <w:top w:val="nil"/>
              <w:left w:val="nil"/>
              <w:bottom w:val="nil"/>
              <w:right w:val="nil"/>
            </w:tcBorders>
            <w:shd w:val="clear" w:color="auto" w:fill="FFFFFF"/>
            <w:vAlign w:val="center"/>
            <w:hideMark/>
          </w:tcPr>
          <w:p w:rsidR="009F354D" w:rsidRPr="00C66298" w:rsidRDefault="009D5134" w:rsidP="009F354D">
            <w:pPr>
              <w:spacing w:before="120"/>
              <w:jc w:val="center"/>
              <w:rPr>
                <w:rFonts w:ascii="Arial" w:hAnsi="Arial"/>
                <w:b/>
                <w:color w:val="FF0000"/>
                <w:sz w:val="32"/>
                <w:lang w:val="en-US"/>
              </w:rPr>
            </w:pPr>
            <w:r w:rsidRPr="009D5134">
              <w:rPr>
                <w:rFonts w:ascii="Arial" w:hAnsi="Arial"/>
                <w:b/>
                <w:noProof/>
                <w:sz w:val="16"/>
                <w:szCs w:val="16"/>
                <w:lang w:eastAsia="id-ID"/>
              </w:rPr>
              <w:pict>
                <v:rect id="Rectangle 5" o:spid="_x0000_s1026" style="position:absolute;left:0;text-align:left;margin-left:-4.35pt;margin-top:90.85pt;width:706.6pt;height:55.9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" fillcolor="#c6d9f1">
                  <v:textbox>
                    <w:txbxContent>
                      <w:p w:rsidR="009F354D" w:rsidRPr="00C41EF1" w:rsidRDefault="009F354D" w:rsidP="009F354D">
                        <w:pPr>
                          <w:spacing w:after="0" w:line="240" w:lineRule="auto"/>
                          <w:rPr>
                            <w:rFonts w:ascii="Arial" w:hAnsi="Arial"/>
                            <w:sz w:val="24"/>
                            <w:szCs w:val="24"/>
                          </w:rPr>
                        </w:pPr>
                        <w:r w:rsidRPr="009F354D">
                          <w:rPr>
                            <w:rFonts w:ascii="Arial" w:hAnsi="Arial"/>
                            <w:b/>
                            <w:sz w:val="28"/>
                            <w:szCs w:val="28"/>
                          </w:rPr>
                          <w:t>DESKRIPSI KONDISI</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sidR="00D90786" w:rsidRPr="00C41EF1">
                          <w:rPr>
                            <w:rFonts w:ascii="Arial" w:hAnsi="Arial"/>
                          </w:rPr>
                          <w:t>Tanggal</w:t>
                        </w:r>
                        <w:r w:rsidR="00D90786" w:rsidRPr="00C41EF1">
                          <w:rPr>
                            <w:rFonts w:ascii="Arial" w:hAnsi="Arial"/>
                          </w:rPr>
                          <w:tab/>
                          <w:t>:</w:t>
                        </w:r>
                        <w:r w:rsidR="00D94C27">
                          <w:rPr>
                            <w:rFonts w:ascii="Arial" w:hAnsi="Arial"/>
                          </w:rPr>
                          <w:t>16 Agustus 2019</w:t>
                        </w:r>
                      </w:p>
                      <w:p w:rsidR="009F354D" w:rsidRPr="00C41EF1" w:rsidRDefault="009F354D" w:rsidP="009F354D">
                        <w:pPr>
                          <w:spacing w:after="0" w:line="240" w:lineRule="auto"/>
                          <w:rPr>
                            <w:rFonts w:ascii="Arial" w:hAnsi="Arial"/>
                            <w:b/>
                            <w:sz w:val="24"/>
                            <w:szCs w:val="24"/>
                          </w:rPr>
                        </w:pP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9F354D">
                          <w:rPr>
                            <w:rFonts w:ascii="Arial" w:hAnsi="Arial"/>
                            <w:b/>
                            <w:sz w:val="28"/>
                            <w:szCs w:val="28"/>
                          </w:rPr>
                          <w:t>AUDIT</w:t>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Pr="00C41EF1">
                          <w:rPr>
                            <w:rFonts w:ascii="Arial" w:hAnsi="Arial"/>
                            <w:b/>
                            <w:sz w:val="24"/>
                            <w:szCs w:val="24"/>
                          </w:rPr>
                          <w:tab/>
                        </w:r>
                        <w:r w:rsidR="00D94C27">
                          <w:rPr>
                            <w:rFonts w:ascii="Arial" w:hAnsi="Arial"/>
                            <w:b/>
                            <w:sz w:val="24"/>
                            <w:szCs w:val="24"/>
                          </w:rPr>
                          <w:tab/>
                        </w:r>
                        <w:r w:rsidR="00D94C27">
                          <w:rPr>
                            <w:rFonts w:ascii="Arial" w:hAnsi="Arial"/>
                            <w:b/>
                            <w:sz w:val="24"/>
                            <w:szCs w:val="24"/>
                          </w:rPr>
                          <w:tab/>
                        </w:r>
                        <w:r w:rsidR="00D94C27">
                          <w:rPr>
                            <w:rFonts w:ascii="Arial" w:hAnsi="Arial"/>
                            <w:b/>
                            <w:sz w:val="24"/>
                            <w:szCs w:val="24"/>
                          </w:rPr>
                          <w:tab/>
                        </w:r>
                        <w:r w:rsidR="00D94C27">
                          <w:rPr>
                            <w:rFonts w:ascii="Arial" w:hAnsi="Arial"/>
                            <w:b/>
                            <w:sz w:val="24"/>
                            <w:szCs w:val="24"/>
                          </w:rPr>
                          <w:tab/>
                        </w:r>
                        <w:r w:rsidR="00D90786" w:rsidRPr="00C41EF1">
                          <w:rPr>
                            <w:rFonts w:ascii="Arial" w:hAnsi="Arial"/>
                          </w:rPr>
                          <w:t>Lokasi</w:t>
                        </w:r>
                        <w:r w:rsidR="00D90786" w:rsidRPr="00C41EF1">
                          <w:rPr>
                            <w:rFonts w:ascii="Arial" w:hAnsi="Arial"/>
                          </w:rPr>
                          <w:tab/>
                        </w:r>
                        <w:r w:rsidR="00D90786" w:rsidRPr="00C41EF1">
                          <w:rPr>
                            <w:rFonts w:ascii="Arial" w:hAnsi="Arial"/>
                          </w:rPr>
                          <w:tab/>
                          <w:t>:</w:t>
                        </w:r>
                        <w:r w:rsidR="00D94C27">
                          <w:rPr>
                            <w:rFonts w:ascii="Arial" w:hAnsi="Arial"/>
                          </w:rPr>
                          <w:t xml:space="preserve"> prodi PMI FDK</w:t>
                        </w:r>
                      </w:p>
                      <w:p w:rsidR="009F354D" w:rsidRPr="00C41EF1" w:rsidRDefault="009F354D" w:rsidP="009F354D">
                        <w:pPr>
                          <w:spacing w:after="0" w:line="240" w:lineRule="auto"/>
                          <w:rPr>
                            <w:rFonts w:ascii="Arial" w:hAnsi="Arial"/>
                          </w:rPr>
                        </w:pP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r>
                          <w:rPr>
                            <w:rFonts w:ascii="Arial" w:hAnsi="Arial"/>
                            <w:b/>
                            <w:sz w:val="24"/>
                            <w:szCs w:val="24"/>
                          </w:rPr>
                          <w:tab/>
                        </w:r>
                      </w:p>
                      <w:p w:rsidR="009F354D" w:rsidRPr="00183F22" w:rsidRDefault="009F354D" w:rsidP="009F354D">
                        <w:pPr>
                          <w:rPr>
                            <w:b/>
                          </w:rPr>
                        </w:pPr>
                      </w:p>
                    </w:txbxContent>
                  </v:textbox>
                </v:rect>
              </w:pict>
            </w:r>
            <w:r w:rsidR="009F354D">
              <w:rPr>
                <w:rFonts w:ascii="Arial" w:hAnsi="Arial"/>
                <w:b/>
                <w:noProof/>
                <w:color w:val="FF0000"/>
                <w:sz w:val="32"/>
                <w:lang w:eastAsia="id-ID"/>
              </w:rPr>
              <w:drawing>
                <wp:inline distT="0" distB="0" distL="0" distR="0">
                  <wp:extent cx="1530985" cy="946150"/>
                  <wp:effectExtent l="0" t="0" r="0" b="0"/>
                  <wp:docPr id="2" name="Picture 2" descr="logo u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uin"/>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30985" cy="946150"/>
                          </a:xfrm>
                          <a:prstGeom prst="rect">
                            <a:avLst/>
                          </a:prstGeom>
                          <a:noFill/>
                          <a:ln>
                            <a:noFill/>
                          </a:ln>
                        </pic:spPr>
                      </pic:pic>
                    </a:graphicData>
                  </a:graphic>
                </wp:inline>
              </w:drawing>
            </w:r>
          </w:p>
        </w:tc>
        <w:tc>
          <w:tcPr>
            <w:tcW w:w="10490" w:type="dxa"/>
            <w:tcBorders>
              <w:top w:val="nil"/>
              <w:left w:val="nil"/>
              <w:bottom w:val="nil"/>
              <w:right w:val="nil"/>
            </w:tcBorders>
            <w:shd w:val="clear" w:color="auto" w:fill="FFFFFF"/>
            <w:hideMark/>
          </w:tcPr>
          <w:p w:rsidR="009F354D" w:rsidRPr="00281455" w:rsidRDefault="009F354D" w:rsidP="009F354D">
            <w:pPr>
              <w:spacing w:after="60"/>
              <w:jc w:val="center"/>
              <w:rPr>
                <w:rFonts w:ascii="Arial" w:hAnsi="Arial"/>
                <w:b/>
                <w:bCs/>
                <w:color w:val="000000"/>
                <w:sz w:val="28"/>
                <w:szCs w:val="28"/>
              </w:rPr>
            </w:pPr>
            <w:r w:rsidRPr="00281455">
              <w:rPr>
                <w:rFonts w:ascii="Arial" w:hAnsi="Arial"/>
                <w:b/>
                <w:bCs/>
                <w:color w:val="000000"/>
                <w:sz w:val="28"/>
                <w:szCs w:val="28"/>
              </w:rPr>
              <w:t>LEMBAGA PENJAMINAN MUTU</w:t>
            </w:r>
          </w:p>
          <w:p w:rsidR="009F354D" w:rsidRPr="00281455" w:rsidRDefault="009F354D" w:rsidP="009F354D">
            <w:pPr>
              <w:tabs>
                <w:tab w:val="center" w:pos="2862"/>
                <w:tab w:val="right" w:pos="5724"/>
              </w:tabs>
              <w:spacing w:after="60"/>
              <w:jc w:val="center"/>
              <w:rPr>
                <w:rFonts w:ascii="Arial" w:hAnsi="Arial"/>
                <w:b/>
                <w:bCs/>
                <w:sz w:val="28"/>
                <w:szCs w:val="28"/>
                <w:lang w:val="en-US"/>
              </w:rPr>
            </w:pPr>
            <w:r w:rsidRPr="00281455">
              <w:rPr>
                <w:rFonts w:ascii="Arial" w:hAnsi="Arial"/>
                <w:b/>
                <w:bCs/>
                <w:sz w:val="28"/>
                <w:szCs w:val="28"/>
                <w:lang w:val="en-US"/>
              </w:rPr>
              <w:t>UNIVERSITAS ISLAM NEGERI (UIN)</w:t>
            </w:r>
          </w:p>
          <w:p w:rsidR="009F354D" w:rsidRDefault="009F354D" w:rsidP="009F354D">
            <w:pPr>
              <w:spacing w:after="60"/>
              <w:jc w:val="center"/>
              <w:rPr>
                <w:rFonts w:ascii="Arial" w:hAnsi="Arial"/>
                <w:b/>
                <w:bCs/>
                <w:color w:val="FF0000"/>
              </w:rPr>
            </w:pPr>
            <w:r w:rsidRPr="00281455">
              <w:rPr>
                <w:rFonts w:ascii="Arial" w:hAnsi="Arial"/>
                <w:b/>
                <w:bCs/>
                <w:sz w:val="28"/>
                <w:szCs w:val="28"/>
                <w:lang w:val="en-US"/>
              </w:rPr>
              <w:t>RADEN FATAH PALEMBANG</w:t>
            </w:r>
          </w:p>
        </w:tc>
        <w:tc>
          <w:tcPr>
            <w:tcW w:w="4110" w:type="dxa"/>
            <w:vMerge w:val="restart"/>
            <w:tcBorders>
              <w:top w:val="nil"/>
              <w:left w:val="nil"/>
              <w:bottom w:val="nil"/>
              <w:right w:val="nil"/>
            </w:tcBorders>
            <w:shd w:val="clear" w:color="auto" w:fill="FFFFFF"/>
            <w:vAlign w:val="center"/>
            <w:hideMark/>
          </w:tcPr>
          <w:p w:rsidR="009F354D" w:rsidRDefault="009D5134" w:rsidP="009F354D">
            <w:pPr>
              <w:tabs>
                <w:tab w:val="center" w:pos="3492"/>
                <w:tab w:val="right" w:pos="6984"/>
              </w:tabs>
              <w:spacing w:before="120" w:line="240" w:lineRule="atLeast"/>
              <w:jc w:val="center"/>
              <w:rPr>
                <w:rFonts w:ascii="Arial" w:hAnsi="Arial"/>
                <w:noProof/>
                <w:color w:val="000000"/>
              </w:rPr>
            </w:pPr>
            <w:r w:rsidRPr="009D5134">
              <w:rPr>
                <w:rFonts w:ascii="Arial" w:hAnsi="Arial"/>
                <w:b/>
                <w:bCs/>
                <w:noProof/>
                <w:color w:val="000000"/>
                <w:sz w:val="28"/>
                <w:szCs w:val="28"/>
                <w:lang w:eastAsia="id-ID"/>
              </w:rPr>
              <w:pict>
                <v:rect id="Rectangle 4" o:spid="_x0000_s1031" style="position:absolute;left:0;text-align:left;margin-left:218.85pt;margin-top:-21.65pt;width:129pt;height:62.2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" strokecolor="white"/>
              </w:pict>
            </w:r>
          </w:p>
        </w:tc>
      </w:tr>
      <w:tr w:rsidR="009F354D" w:rsidTr="00B6320B">
        <w:trPr>
          <w:trHeight w:val="358"/>
        </w:trPr>
        <w:tc>
          <w:tcPr>
            <w:tcW w:w="2694"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b/>
                <w:color w:val="FF0000"/>
                <w:sz w:val="32"/>
                <w:lang w:val="en-US"/>
              </w:rPr>
            </w:pPr>
          </w:p>
        </w:tc>
        <w:tc>
          <w:tcPr>
            <w:tcW w:w="10490" w:type="dxa"/>
            <w:tcBorders>
              <w:top w:val="nil"/>
              <w:left w:val="nil"/>
              <w:bottom w:val="nil"/>
              <w:right w:val="nil"/>
            </w:tcBorders>
            <w:shd w:val="clear" w:color="auto" w:fill="FFFFFF"/>
            <w:hideMark/>
          </w:tcPr>
          <w:p w:rsidR="009F354D" w:rsidRPr="00281455" w:rsidRDefault="009D5134" w:rsidP="009F354D">
            <w:pPr>
              <w:pStyle w:val="Header"/>
              <w:tabs>
                <w:tab w:val="left" w:pos="-1440"/>
              </w:tabs>
              <w:ind w:left="-540" w:firstLine="540"/>
              <w:jc w:val="center"/>
              <w:rPr>
                <w:bCs/>
                <w:lang w:val="en-US"/>
              </w:rPr>
            </w:pPr>
            <w:r w:rsidRPr="009D5134">
              <w:rPr>
                <w:b/>
                <w:noProof/>
                <w:lang w:eastAsia="id-ID"/>
              </w:rPr>
              <w:pict>
                <v:line id="Line 1" o:spid="_x0000_s1030" style="position:absolute;left:0;text-align:left;z-index:251662336;visibility:visible;mso-wrap-distance-left:3.17497mm;mso-wrap-distance-top:-3e-5mm;mso-wrap-distance-right:3.17497mm;mso-wrap-distance-bottom:-3e-5mm;mso-position-horizontal-relative:text;mso-position-vertical-relative:text" from="-27pt,7pt" to="-2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"/>
              </w:pict>
            </w:r>
            <w:r w:rsidR="009F354D" w:rsidRPr="00281455">
              <w:rPr>
                <w:bCs/>
              </w:rPr>
              <w:t xml:space="preserve">Jl. Prof. K.H. Zainal Abidin Fikry Kode Pos :30126 Kotak Pos: 54 </w:t>
            </w:r>
          </w:p>
          <w:p w:rsidR="009F354D" w:rsidRDefault="009F354D" w:rsidP="009F354D">
            <w:pPr>
              <w:pStyle w:val="Header"/>
              <w:tabs>
                <w:tab w:val="left" w:pos="-1440"/>
              </w:tabs>
              <w:ind w:left="-540" w:firstLine="540"/>
              <w:jc w:val="center"/>
              <w:rPr>
                <w:bCs/>
              </w:rPr>
            </w:pPr>
            <w:r w:rsidRPr="00281455">
              <w:rPr>
                <w:bCs/>
              </w:rPr>
              <w:t>Telp (0711) 353276 Palembang</w:t>
            </w:r>
          </w:p>
          <w:p w:rsidR="009F354D" w:rsidRPr="00C66298" w:rsidRDefault="009F354D" w:rsidP="009F354D">
            <w:pPr>
              <w:pStyle w:val="Header"/>
              <w:tabs>
                <w:tab w:val="left" w:pos="-1440"/>
              </w:tabs>
              <w:ind w:left="-540" w:firstLine="540"/>
              <w:jc w:val="center"/>
              <w:rPr>
                <w:bCs/>
                <w:lang w:val="en-US"/>
              </w:rPr>
            </w:pPr>
          </w:p>
        </w:tc>
        <w:tc>
          <w:tcPr>
            <w:tcW w:w="4110" w:type="dxa"/>
            <w:vMerge/>
            <w:tcBorders>
              <w:top w:val="nil"/>
              <w:left w:val="nil"/>
              <w:bottom w:val="nil"/>
              <w:right w:val="nil"/>
            </w:tcBorders>
            <w:shd w:val="clear" w:color="auto" w:fill="FFFFFF"/>
            <w:vAlign w:val="center"/>
            <w:hideMark/>
          </w:tcPr>
          <w:p w:rsidR="009F354D" w:rsidRDefault="009F354D" w:rsidP="009F354D">
            <w:pPr>
              <w:spacing w:after="0" w:line="240" w:lineRule="auto"/>
              <w:rPr>
                <w:rFonts w:ascii="Arial" w:hAnsi="Arial"/>
                <w:noProof/>
                <w:color w:val="000000"/>
              </w:rPr>
            </w:pPr>
          </w:p>
        </w:tc>
      </w:tr>
      <w:tr w:rsidR="009F354D" w:rsidTr="00B6320B">
        <w:trPr>
          <w:trHeight w:val="580"/>
        </w:trPr>
        <w:tc>
          <w:tcPr>
            <w:tcW w:w="17294" w:type="dxa"/>
            <w:gridSpan w:val="3"/>
            <w:tcBorders>
              <w:top w:val="nil"/>
              <w:left w:val="nil"/>
              <w:bottom w:val="nil"/>
              <w:right w:val="nil"/>
            </w:tcBorders>
            <w:shd w:val="clear" w:color="auto" w:fill="FFFFFF"/>
            <w:hideMark/>
          </w:tcPr>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Default="009F354D" w:rsidP="009F354D">
            <w:pPr>
              <w:spacing w:after="0" w:line="240" w:lineRule="auto"/>
              <w:jc w:val="center"/>
              <w:rPr>
                <w:rFonts w:ascii="Arial" w:hAnsi="Arial"/>
                <w:b/>
                <w:sz w:val="16"/>
                <w:szCs w:val="16"/>
              </w:rPr>
            </w:pPr>
          </w:p>
          <w:p w:rsidR="009F354D" w:rsidRPr="007070EE" w:rsidRDefault="009F354D" w:rsidP="009F354D">
            <w:pPr>
              <w:pStyle w:val="Heading1"/>
              <w:spacing w:before="0"/>
              <w:rPr>
                <w:rFonts w:ascii="Arial" w:hAnsi="Arial" w:cs="Arial"/>
                <w:sz w:val="22"/>
                <w:szCs w:val="22"/>
              </w:rPr>
            </w:pPr>
          </w:p>
        </w:tc>
      </w:tr>
      <w:tr w:rsidR="009F354D" w:rsidTr="00B6320B">
        <w:trPr>
          <w:trHeight w:val="852"/>
        </w:trPr>
        <w:tc>
          <w:tcPr>
            <w:tcW w:w="17294" w:type="dxa"/>
            <w:gridSpan w:val="3"/>
            <w:tcBorders>
              <w:top w:val="nil"/>
              <w:left w:val="nil"/>
              <w:bottom w:val="nil"/>
              <w:right w:val="nil"/>
            </w:tcBorders>
            <w:shd w:val="clear" w:color="auto" w:fill="FFFFFF"/>
          </w:tcPr>
          <w:tbl>
            <w:tblPr>
              <w:tblpPr w:leftFromText="180" w:rightFromText="180" w:horzAnchor="margin" w:tblpY="570"/>
              <w:tblOverlap w:val="never"/>
              <w:tblW w:w="14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410"/>
              <w:gridCol w:w="2552"/>
              <w:gridCol w:w="3402"/>
              <w:gridCol w:w="2835"/>
              <w:gridCol w:w="2863"/>
            </w:tblGrid>
            <w:tr w:rsidR="00B6320B" w:rsidRPr="00575723" w:rsidTr="00F73E6B">
              <w:trPr>
                <w:trHeight w:val="257"/>
              </w:trPr>
              <w:tc>
                <w:tcPr>
                  <w:tcW w:w="2410"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w:t>
                  </w:r>
                  <w:r w:rsidRPr="00C41EF1">
                    <w:rPr>
                      <w:b/>
                      <w:lang w:val="en-US"/>
                    </w:rPr>
                    <w:t>uditi</w:t>
                  </w:r>
                </w:p>
              </w:tc>
              <w:tc>
                <w:tcPr>
                  <w:tcW w:w="255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Wakil Auditi</w:t>
                  </w:r>
                </w:p>
              </w:tc>
              <w:tc>
                <w:tcPr>
                  <w:tcW w:w="3402"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Ruang Lingkup</w:t>
                  </w:r>
                </w:p>
              </w:tc>
              <w:tc>
                <w:tcPr>
                  <w:tcW w:w="2835"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Ketua</w:t>
                  </w:r>
                </w:p>
              </w:tc>
              <w:tc>
                <w:tcPr>
                  <w:tcW w:w="2863" w:type="dxa"/>
                  <w:shd w:val="clear" w:color="auto" w:fill="C6D9F1"/>
                </w:tcPr>
                <w:p w:rsidR="009F354D" w:rsidRPr="00C41EF1" w:rsidRDefault="009F354D" w:rsidP="009F354D">
                  <w:pPr>
                    <w:spacing w:after="0" w:line="240" w:lineRule="auto"/>
                    <w:jc w:val="center"/>
                    <w:rPr>
                      <w:rFonts w:ascii="Arial" w:hAnsi="Arial"/>
                      <w:b/>
                      <w:noProof/>
                      <w:lang w:eastAsia="id-ID"/>
                    </w:rPr>
                  </w:pPr>
                  <w:r w:rsidRPr="00C41EF1">
                    <w:rPr>
                      <w:b/>
                    </w:rPr>
                    <w:t>Auditor Anggota</w:t>
                  </w:r>
                </w:p>
              </w:tc>
            </w:tr>
            <w:tr w:rsidR="00B6320B" w:rsidRPr="00575723" w:rsidTr="00F73E6B">
              <w:trPr>
                <w:trHeight w:val="990"/>
              </w:trPr>
              <w:tc>
                <w:tcPr>
                  <w:tcW w:w="2410" w:type="dxa"/>
                  <w:shd w:val="clear" w:color="auto" w:fill="auto"/>
                </w:tcPr>
                <w:p w:rsidR="009F354D" w:rsidRPr="00575723" w:rsidRDefault="00742715" w:rsidP="009F354D">
                  <w:pPr>
                    <w:spacing w:after="0" w:line="240" w:lineRule="auto"/>
                    <w:rPr>
                      <w:rFonts w:ascii="Arial" w:hAnsi="Arial"/>
                      <w:b/>
                      <w:noProof/>
                      <w:sz w:val="16"/>
                      <w:szCs w:val="16"/>
                      <w:lang w:eastAsia="id-ID"/>
                    </w:rPr>
                  </w:pPr>
                  <w:r>
                    <w:rPr>
                      <w:rFonts w:ascii="Arial" w:hAnsi="Arial"/>
                      <w:b/>
                      <w:noProof/>
                      <w:sz w:val="16"/>
                      <w:szCs w:val="16"/>
                      <w:lang w:eastAsia="id-ID"/>
                    </w:rPr>
                    <w:t xml:space="preserve">Moh. </w:t>
                  </w:r>
                  <w:r w:rsidR="00D94C27">
                    <w:rPr>
                      <w:rFonts w:ascii="Arial" w:hAnsi="Arial"/>
                      <w:b/>
                      <w:noProof/>
                      <w:sz w:val="16"/>
                      <w:szCs w:val="16"/>
                      <w:lang w:eastAsia="id-ID"/>
                    </w:rPr>
                    <w:t>Aji Isnaini</w:t>
                  </w:r>
                </w:p>
              </w:tc>
              <w:tc>
                <w:tcPr>
                  <w:tcW w:w="2552" w:type="dxa"/>
                  <w:shd w:val="clear" w:color="auto" w:fill="auto"/>
                </w:tcPr>
                <w:p w:rsidR="009F354D" w:rsidRPr="00575723" w:rsidRDefault="00D94C27" w:rsidP="009F354D">
                  <w:pPr>
                    <w:spacing w:after="0" w:line="240" w:lineRule="auto"/>
                    <w:rPr>
                      <w:rFonts w:ascii="Arial" w:hAnsi="Arial"/>
                      <w:b/>
                      <w:noProof/>
                      <w:sz w:val="16"/>
                      <w:szCs w:val="16"/>
                      <w:lang w:eastAsia="id-ID"/>
                    </w:rPr>
                  </w:pPr>
                  <w:r>
                    <w:rPr>
                      <w:rFonts w:ascii="Arial" w:hAnsi="Arial"/>
                      <w:b/>
                      <w:noProof/>
                      <w:sz w:val="16"/>
                      <w:szCs w:val="16"/>
                      <w:lang w:eastAsia="id-ID"/>
                    </w:rPr>
                    <w:t>Muzayyanah</w:t>
                  </w:r>
                </w:p>
              </w:tc>
              <w:tc>
                <w:tcPr>
                  <w:tcW w:w="3402" w:type="dxa"/>
                  <w:shd w:val="clear" w:color="auto" w:fill="auto"/>
                </w:tcPr>
                <w:p w:rsidR="009F354D" w:rsidRPr="00575723" w:rsidRDefault="00D94C27" w:rsidP="009F354D">
                  <w:pPr>
                    <w:spacing w:after="0" w:line="240" w:lineRule="auto"/>
                    <w:rPr>
                      <w:rFonts w:ascii="Arial" w:hAnsi="Arial"/>
                      <w:b/>
                      <w:noProof/>
                      <w:sz w:val="16"/>
                      <w:szCs w:val="16"/>
                      <w:lang w:eastAsia="id-ID"/>
                    </w:rPr>
                  </w:pPr>
                  <w:r>
                    <w:rPr>
                      <w:rFonts w:ascii="Arial" w:hAnsi="Arial"/>
                      <w:b/>
                      <w:noProof/>
                      <w:sz w:val="16"/>
                      <w:szCs w:val="16"/>
                      <w:lang w:eastAsia="id-ID"/>
                    </w:rPr>
                    <w:t>Prodi</w:t>
                  </w:r>
                </w:p>
              </w:tc>
              <w:tc>
                <w:tcPr>
                  <w:tcW w:w="2835" w:type="dxa"/>
                  <w:shd w:val="clear" w:color="auto" w:fill="auto"/>
                </w:tcPr>
                <w:p w:rsidR="009F354D" w:rsidRPr="00575723" w:rsidRDefault="00D94C27" w:rsidP="009F354D">
                  <w:pPr>
                    <w:spacing w:after="0" w:line="240" w:lineRule="auto"/>
                    <w:rPr>
                      <w:rFonts w:ascii="Arial" w:hAnsi="Arial"/>
                      <w:b/>
                      <w:noProof/>
                      <w:sz w:val="16"/>
                      <w:szCs w:val="16"/>
                      <w:lang w:eastAsia="id-ID"/>
                    </w:rPr>
                  </w:pPr>
                  <w:r>
                    <w:rPr>
                      <w:rFonts w:ascii="Arial" w:hAnsi="Arial"/>
                      <w:b/>
                      <w:noProof/>
                      <w:sz w:val="16"/>
                      <w:szCs w:val="16"/>
                      <w:lang w:eastAsia="id-ID"/>
                    </w:rPr>
                    <w:t>Dr. Fitri Oviyanti, M.Ag</w:t>
                  </w:r>
                </w:p>
              </w:tc>
              <w:tc>
                <w:tcPr>
                  <w:tcW w:w="2863" w:type="dxa"/>
                  <w:shd w:val="clear" w:color="auto" w:fill="auto"/>
                </w:tcPr>
                <w:p w:rsidR="009F354D" w:rsidRPr="00575723" w:rsidRDefault="00D94C27" w:rsidP="009F354D">
                  <w:pPr>
                    <w:spacing w:after="0" w:line="240" w:lineRule="auto"/>
                    <w:rPr>
                      <w:rFonts w:ascii="Arial" w:hAnsi="Arial"/>
                      <w:b/>
                      <w:noProof/>
                      <w:sz w:val="16"/>
                      <w:szCs w:val="16"/>
                      <w:lang w:eastAsia="id-ID"/>
                    </w:rPr>
                  </w:pPr>
                  <w:r>
                    <w:rPr>
                      <w:rFonts w:ascii="Arial" w:hAnsi="Arial"/>
                      <w:b/>
                      <w:noProof/>
                      <w:sz w:val="16"/>
                      <w:szCs w:val="16"/>
                      <w:lang w:eastAsia="id-ID"/>
                    </w:rPr>
                    <w:t>-</w:t>
                  </w:r>
                </w:p>
              </w:tc>
            </w:tr>
          </w:tbl>
          <w:p w:rsidR="009F354D" w:rsidRDefault="009F354D" w:rsidP="009F354D">
            <w:pPr>
              <w:spacing w:after="0" w:line="240" w:lineRule="auto"/>
              <w:rPr>
                <w:rFonts w:ascii="Arial" w:hAnsi="Arial"/>
                <w:b/>
                <w:noProof/>
                <w:sz w:val="16"/>
                <w:szCs w:val="16"/>
                <w:lang w:eastAsia="id-ID"/>
              </w:rPr>
            </w:pPr>
          </w:p>
        </w:tc>
      </w:tr>
    </w:tbl>
    <w:p w:rsidR="009F354D" w:rsidRDefault="009F354D" w:rsidP="00140EEB">
      <w:pPr>
        <w:spacing w:after="0"/>
      </w:pPr>
    </w:p>
    <w:tbl>
      <w:tblPr>
        <w:tblW w:w="1417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686"/>
        <w:gridCol w:w="850"/>
        <w:gridCol w:w="851"/>
        <w:gridCol w:w="1276"/>
        <w:gridCol w:w="1134"/>
        <w:gridCol w:w="2409"/>
        <w:gridCol w:w="2268"/>
        <w:gridCol w:w="1134"/>
      </w:tblGrid>
      <w:tr w:rsidR="00D4361B" w:rsidRPr="00B532BC" w:rsidTr="0007015C">
        <w:trPr>
          <w:trHeight w:val="692"/>
        </w:trPr>
        <w:tc>
          <w:tcPr>
            <w:tcW w:w="567" w:type="dxa"/>
            <w:shd w:val="clear" w:color="auto" w:fill="DEEAF6" w:themeFill="accent1" w:themeFillTint="33"/>
            <w:vAlign w:val="center"/>
          </w:tcPr>
          <w:p w:rsidR="009F354D" w:rsidRPr="00B532BC" w:rsidRDefault="009F354D" w:rsidP="002828BF">
            <w:pPr>
              <w:spacing w:after="0" w:line="240" w:lineRule="auto"/>
              <w:jc w:val="center"/>
              <w:rPr>
                <w:rFonts w:ascii="Arial" w:hAnsi="Arial" w:cs="Arial"/>
                <w:b/>
                <w:bCs/>
                <w:iCs/>
                <w:sz w:val="16"/>
                <w:szCs w:val="16"/>
              </w:rPr>
            </w:pPr>
            <w:r w:rsidRPr="00B532BC">
              <w:rPr>
                <w:rFonts w:ascii="Arial" w:hAnsi="Arial" w:cs="Arial"/>
                <w:b/>
                <w:bCs/>
                <w:iCs/>
                <w:sz w:val="16"/>
                <w:szCs w:val="16"/>
              </w:rPr>
              <w:t>No</w:t>
            </w:r>
          </w:p>
        </w:tc>
        <w:tc>
          <w:tcPr>
            <w:tcW w:w="368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b/>
                <w:bCs/>
                <w:iCs/>
                <w:sz w:val="16"/>
                <w:szCs w:val="16"/>
              </w:rPr>
            </w:pPr>
            <w:r w:rsidRPr="00B532BC">
              <w:rPr>
                <w:rFonts w:ascii="Arial" w:hAnsi="Arial" w:cs="Arial"/>
                <w:b/>
                <w:bCs/>
                <w:iCs/>
                <w:sz w:val="16"/>
                <w:szCs w:val="16"/>
              </w:rPr>
              <w:t>Deskripsi Kondisi</w:t>
            </w:r>
          </w:p>
        </w:tc>
        <w:tc>
          <w:tcPr>
            <w:tcW w:w="850" w:type="dxa"/>
            <w:shd w:val="clear" w:color="auto" w:fill="DEEAF6" w:themeFill="accent1" w:themeFillTint="33"/>
            <w:vAlign w:val="center"/>
          </w:tcPr>
          <w:p w:rsidR="009F354D" w:rsidRPr="005D29D2" w:rsidRDefault="009F354D" w:rsidP="00F73E6B">
            <w:pPr>
              <w:spacing w:after="0" w:line="240" w:lineRule="auto"/>
              <w:ind w:right="-108"/>
              <w:jc w:val="center"/>
              <w:rPr>
                <w:rFonts w:ascii="Arial" w:hAnsi="Arial" w:cs="Arial"/>
                <w:b/>
                <w:bCs/>
                <w:iCs/>
                <w:sz w:val="16"/>
                <w:szCs w:val="16"/>
                <w:lang w:val="en-US"/>
              </w:rPr>
            </w:pPr>
            <w:r>
              <w:rPr>
                <w:rFonts w:ascii="Arial" w:hAnsi="Arial" w:cs="Arial"/>
                <w:b/>
                <w:bCs/>
                <w:iCs/>
                <w:sz w:val="16"/>
                <w:szCs w:val="16"/>
              </w:rPr>
              <w:t>Hasil</w:t>
            </w:r>
            <w:r>
              <w:rPr>
                <w:rFonts w:ascii="Arial" w:hAnsi="Arial" w:cs="Arial"/>
                <w:b/>
                <w:bCs/>
                <w:iCs/>
                <w:sz w:val="16"/>
                <w:szCs w:val="16"/>
                <w:lang w:val="en-US"/>
              </w:rPr>
              <w:t xml:space="preserve"> OB/KTS</w:t>
            </w:r>
            <w:r w:rsidR="00F73E6B">
              <w:rPr>
                <w:rFonts w:ascii="Arial" w:hAnsi="Arial" w:cs="Arial"/>
                <w:b/>
                <w:bCs/>
                <w:iCs/>
                <w:sz w:val="16"/>
                <w:szCs w:val="16"/>
                <w:lang w:val="en-US"/>
              </w:rPr>
              <w:t>/SESUAI</w:t>
            </w:r>
          </w:p>
        </w:tc>
        <w:tc>
          <w:tcPr>
            <w:tcW w:w="851"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Kriteria</w:t>
            </w:r>
          </w:p>
        </w:tc>
        <w:tc>
          <w:tcPr>
            <w:tcW w:w="1276"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Akar Masalah</w:t>
            </w:r>
          </w:p>
        </w:tc>
        <w:tc>
          <w:tcPr>
            <w:tcW w:w="1134"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Pr>
                <w:rFonts w:ascii="Arial" w:hAnsi="Arial" w:cs="Arial"/>
                <w:b/>
                <w:bCs/>
                <w:iCs/>
                <w:sz w:val="16"/>
                <w:szCs w:val="16"/>
              </w:rPr>
              <w:t>Koreksi</w:t>
            </w:r>
          </w:p>
        </w:tc>
        <w:tc>
          <w:tcPr>
            <w:tcW w:w="2409"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Perbaikan</w:t>
            </w:r>
            <w:r>
              <w:rPr>
                <w:rFonts w:ascii="Arial" w:hAnsi="Arial" w:cs="Arial"/>
                <w:b/>
                <w:bCs/>
                <w:iCs/>
                <w:sz w:val="16"/>
                <w:szCs w:val="16"/>
              </w:rPr>
              <w:t xml:space="preserve"> dan Waktu Perbaikan</w:t>
            </w:r>
          </w:p>
        </w:tc>
        <w:tc>
          <w:tcPr>
            <w:tcW w:w="2268" w:type="dxa"/>
            <w:shd w:val="clear" w:color="auto" w:fill="DEEAF6" w:themeFill="accent1" w:themeFillTint="33"/>
            <w:vAlign w:val="center"/>
          </w:tcPr>
          <w:p w:rsidR="009F354D" w:rsidRPr="00B532BC" w:rsidRDefault="002828BF" w:rsidP="002828BF">
            <w:pPr>
              <w:spacing w:after="0" w:line="240" w:lineRule="auto"/>
              <w:ind w:right="-108"/>
              <w:jc w:val="center"/>
              <w:rPr>
                <w:rFonts w:ascii="Arial" w:hAnsi="Arial" w:cs="Arial"/>
                <w:sz w:val="16"/>
                <w:szCs w:val="16"/>
              </w:rPr>
            </w:pPr>
            <w:r w:rsidRPr="00B532BC">
              <w:rPr>
                <w:rFonts w:ascii="Arial" w:hAnsi="Arial" w:cs="Arial"/>
                <w:b/>
                <w:bCs/>
                <w:iCs/>
                <w:sz w:val="16"/>
                <w:szCs w:val="16"/>
              </w:rPr>
              <w:t>Rencana Pencegahan</w:t>
            </w:r>
            <w:r>
              <w:rPr>
                <w:rFonts w:ascii="Arial" w:hAnsi="Arial" w:cs="Arial"/>
                <w:b/>
                <w:bCs/>
                <w:iCs/>
                <w:sz w:val="16"/>
                <w:szCs w:val="16"/>
              </w:rPr>
              <w:t xml:space="preserve"> dan Waktu Pencegahan</w:t>
            </w:r>
          </w:p>
        </w:tc>
        <w:tc>
          <w:tcPr>
            <w:tcW w:w="1134" w:type="dxa"/>
            <w:shd w:val="clear" w:color="auto" w:fill="DEEAF6" w:themeFill="accent1" w:themeFillTint="33"/>
            <w:vAlign w:val="center"/>
          </w:tcPr>
          <w:p w:rsidR="009F354D" w:rsidRPr="00B532BC" w:rsidRDefault="009F354D" w:rsidP="002828BF">
            <w:pPr>
              <w:spacing w:after="0" w:line="240" w:lineRule="auto"/>
              <w:ind w:right="-108"/>
              <w:jc w:val="center"/>
              <w:rPr>
                <w:rFonts w:ascii="Arial" w:hAnsi="Arial" w:cs="Arial"/>
                <w:sz w:val="16"/>
                <w:szCs w:val="16"/>
              </w:rPr>
            </w:pPr>
            <w:r w:rsidRPr="00B532BC">
              <w:rPr>
                <w:rFonts w:ascii="Arial" w:hAnsi="Arial" w:cs="Arial"/>
                <w:b/>
                <w:bCs/>
                <w:i/>
                <w:iCs/>
                <w:sz w:val="16"/>
                <w:szCs w:val="16"/>
              </w:rPr>
              <w:t>Penanggung Jawab</w:t>
            </w:r>
          </w:p>
        </w:tc>
      </w:tr>
      <w:tr w:rsidR="00D4361B" w:rsidRPr="00B532BC" w:rsidTr="0007015C">
        <w:trPr>
          <w:trHeight w:val="1418"/>
        </w:trPr>
        <w:tc>
          <w:tcPr>
            <w:tcW w:w="567" w:type="dxa"/>
            <w:shd w:val="clear" w:color="auto" w:fill="auto"/>
          </w:tcPr>
          <w:p w:rsidR="00E05D78" w:rsidRDefault="00D94C27" w:rsidP="009F354D">
            <w:pPr>
              <w:jc w:val="center"/>
            </w:pPr>
            <w:r>
              <w:t>1.</w:t>
            </w:r>
          </w:p>
        </w:tc>
        <w:tc>
          <w:tcPr>
            <w:tcW w:w="3686" w:type="dxa"/>
            <w:shd w:val="clear" w:color="auto" w:fill="auto"/>
          </w:tcPr>
          <w:p w:rsidR="009F354D" w:rsidRPr="00A466F0" w:rsidRDefault="00D94C27" w:rsidP="009F354D">
            <w:r>
              <w:t>UPPS melakukan identifikasi terhadap kondisi lingkungann</w:t>
            </w:r>
            <w:r w:rsidR="00054AF9">
              <w:t>, tapi belum secara komprehensif.</w:t>
            </w:r>
          </w:p>
        </w:tc>
        <w:tc>
          <w:tcPr>
            <w:tcW w:w="850" w:type="dxa"/>
            <w:shd w:val="clear" w:color="auto" w:fill="auto"/>
          </w:tcPr>
          <w:p w:rsidR="009F354D" w:rsidRPr="00054AF9" w:rsidRDefault="00054AF9" w:rsidP="009F354D">
            <w:r>
              <w:t>OBS</w:t>
            </w:r>
          </w:p>
        </w:tc>
        <w:tc>
          <w:tcPr>
            <w:tcW w:w="851" w:type="dxa"/>
          </w:tcPr>
          <w:p w:rsidR="009F354D" w:rsidRPr="00B532BC" w:rsidRDefault="00054AF9" w:rsidP="009F354D">
            <w:pPr>
              <w:spacing w:before="40" w:after="40" w:line="240" w:lineRule="auto"/>
              <w:rPr>
                <w:rFonts w:ascii="Arial" w:hAnsi="Arial" w:cs="Arial"/>
                <w:sz w:val="16"/>
                <w:szCs w:val="16"/>
              </w:rPr>
            </w:pPr>
            <w:r>
              <w:rPr>
                <w:rFonts w:ascii="Arial" w:hAnsi="Arial" w:cs="Arial"/>
                <w:sz w:val="16"/>
                <w:szCs w:val="16"/>
              </w:rPr>
              <w:t>APS A</w:t>
            </w:r>
          </w:p>
        </w:tc>
        <w:tc>
          <w:tcPr>
            <w:tcW w:w="1276" w:type="dxa"/>
          </w:tcPr>
          <w:p w:rsidR="009F354D" w:rsidRPr="003303B0" w:rsidRDefault="009F354D" w:rsidP="009F354D">
            <w:pPr>
              <w:spacing w:before="40" w:after="40" w:line="240" w:lineRule="auto"/>
              <w:rPr>
                <w:rFonts w:ascii="Arial" w:hAnsi="Arial" w:cs="Arial"/>
                <w:sz w:val="16"/>
                <w:szCs w:val="16"/>
                <w:lang w:val="en-US"/>
              </w:rPr>
            </w:pPr>
            <w:bookmarkStart w:id="0" w:name="_GoBack"/>
            <w:bookmarkEnd w:id="0"/>
          </w:p>
        </w:tc>
        <w:tc>
          <w:tcPr>
            <w:tcW w:w="1134" w:type="dxa"/>
          </w:tcPr>
          <w:p w:rsidR="009F354D" w:rsidRPr="00AA51FE" w:rsidRDefault="009F354D" w:rsidP="009F354D">
            <w:pPr>
              <w:spacing w:before="40" w:after="40" w:line="240" w:lineRule="auto"/>
              <w:rPr>
                <w:rFonts w:ascii="Arial" w:hAnsi="Arial" w:cs="Arial"/>
                <w:sz w:val="16"/>
                <w:szCs w:val="16"/>
                <w:lang w:val="en-US"/>
              </w:rPr>
            </w:pPr>
          </w:p>
        </w:tc>
        <w:tc>
          <w:tcPr>
            <w:tcW w:w="2409" w:type="dxa"/>
          </w:tcPr>
          <w:p w:rsidR="009F354D" w:rsidRPr="00AA51FE" w:rsidRDefault="009F354D" w:rsidP="009F354D">
            <w:pPr>
              <w:spacing w:before="40" w:after="40" w:line="240" w:lineRule="auto"/>
              <w:rPr>
                <w:rFonts w:ascii="Arial" w:hAnsi="Arial" w:cs="Arial"/>
                <w:sz w:val="16"/>
                <w:szCs w:val="16"/>
                <w:lang w:val="en-US"/>
              </w:rPr>
            </w:pPr>
          </w:p>
        </w:tc>
        <w:tc>
          <w:tcPr>
            <w:tcW w:w="2268" w:type="dxa"/>
          </w:tcPr>
          <w:p w:rsidR="009F354D" w:rsidRPr="00AA51FE" w:rsidRDefault="009F354D" w:rsidP="009F354D">
            <w:pPr>
              <w:spacing w:before="40" w:after="40" w:line="240" w:lineRule="auto"/>
              <w:rPr>
                <w:rFonts w:ascii="Arial" w:hAnsi="Arial" w:cs="Arial"/>
                <w:sz w:val="16"/>
                <w:szCs w:val="16"/>
                <w:lang w:val="en-US"/>
              </w:rPr>
            </w:pPr>
          </w:p>
        </w:tc>
        <w:tc>
          <w:tcPr>
            <w:tcW w:w="1134" w:type="dxa"/>
          </w:tcPr>
          <w:p w:rsidR="009F354D" w:rsidRPr="00AA51FE" w:rsidRDefault="009F354D" w:rsidP="009F354D">
            <w:pPr>
              <w:spacing w:before="40" w:after="40" w:line="240" w:lineRule="auto"/>
              <w:rPr>
                <w:rFonts w:ascii="Arial" w:hAnsi="Arial" w:cs="Arial"/>
                <w:sz w:val="16"/>
                <w:szCs w:val="16"/>
                <w:lang w:val="en-US"/>
              </w:rPr>
            </w:pPr>
          </w:p>
        </w:tc>
      </w:tr>
      <w:tr w:rsidR="00D4361B" w:rsidRPr="00B532BC" w:rsidTr="0007015C">
        <w:trPr>
          <w:trHeight w:val="1418"/>
        </w:trPr>
        <w:tc>
          <w:tcPr>
            <w:tcW w:w="567" w:type="dxa"/>
            <w:shd w:val="clear" w:color="auto" w:fill="auto"/>
          </w:tcPr>
          <w:p w:rsidR="009F354D" w:rsidRDefault="00054AF9" w:rsidP="000239AB">
            <w:r>
              <w:t>2.</w:t>
            </w:r>
          </w:p>
        </w:tc>
        <w:tc>
          <w:tcPr>
            <w:tcW w:w="3686" w:type="dxa"/>
            <w:shd w:val="clear" w:color="auto" w:fill="auto"/>
            <w:vAlign w:val="center"/>
          </w:tcPr>
          <w:p w:rsidR="009F354D" w:rsidRPr="002D4D04" w:rsidRDefault="00054AF9" w:rsidP="009F354D">
            <w:pPr>
              <w:rPr>
                <w:color w:val="000000"/>
              </w:rPr>
            </w:pPr>
            <w:r>
              <w:rPr>
                <w:color w:val="000000"/>
              </w:rPr>
              <w:t>UPPS melakukan analisis SWOT tapi hasilnya belum digunakan secara konsisten untuk rencana pengembangan UPPS dan prodi ke depan.</w:t>
            </w:r>
          </w:p>
        </w:tc>
        <w:tc>
          <w:tcPr>
            <w:tcW w:w="850" w:type="dxa"/>
            <w:shd w:val="clear" w:color="auto" w:fill="auto"/>
          </w:tcPr>
          <w:p w:rsidR="009F354D" w:rsidRPr="00054AF9" w:rsidRDefault="00054AF9" w:rsidP="009F354D">
            <w:pPr>
              <w:rPr>
                <w:color w:val="000000"/>
              </w:rPr>
            </w:pPr>
            <w:r>
              <w:rPr>
                <w:color w:val="000000"/>
              </w:rPr>
              <w:t>OBS</w:t>
            </w:r>
          </w:p>
        </w:tc>
        <w:tc>
          <w:tcPr>
            <w:tcW w:w="851" w:type="dxa"/>
          </w:tcPr>
          <w:p w:rsidR="009F354D" w:rsidRPr="00054AF9" w:rsidRDefault="00054AF9" w:rsidP="009F354D">
            <w:pPr>
              <w:spacing w:before="40" w:after="40" w:line="240" w:lineRule="auto"/>
              <w:rPr>
                <w:rFonts w:ascii="Arial" w:hAnsi="Arial" w:cs="Arial"/>
                <w:sz w:val="16"/>
                <w:szCs w:val="16"/>
              </w:rPr>
            </w:pPr>
            <w:r>
              <w:rPr>
                <w:rFonts w:ascii="Arial" w:hAnsi="Arial" w:cs="Arial"/>
                <w:sz w:val="16"/>
                <w:szCs w:val="16"/>
              </w:rPr>
              <w:t>APS B</w:t>
            </w:r>
          </w:p>
        </w:tc>
        <w:tc>
          <w:tcPr>
            <w:tcW w:w="1276"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c>
          <w:tcPr>
            <w:tcW w:w="2409" w:type="dxa"/>
          </w:tcPr>
          <w:p w:rsidR="009F354D" w:rsidRPr="00B532BC" w:rsidRDefault="009F354D" w:rsidP="009F354D">
            <w:pPr>
              <w:spacing w:before="40" w:after="40" w:line="240" w:lineRule="auto"/>
              <w:rPr>
                <w:rFonts w:ascii="Arial" w:hAnsi="Arial" w:cs="Arial"/>
                <w:sz w:val="16"/>
                <w:szCs w:val="16"/>
                <w:lang w:val="en-US"/>
              </w:rPr>
            </w:pPr>
          </w:p>
        </w:tc>
        <w:tc>
          <w:tcPr>
            <w:tcW w:w="2268" w:type="dxa"/>
          </w:tcPr>
          <w:p w:rsidR="009F354D" w:rsidRPr="00B532BC" w:rsidRDefault="009F354D" w:rsidP="009F354D">
            <w:pPr>
              <w:spacing w:before="40" w:after="40" w:line="240" w:lineRule="auto"/>
              <w:rPr>
                <w:rFonts w:ascii="Arial" w:hAnsi="Arial" w:cs="Arial"/>
                <w:sz w:val="16"/>
                <w:szCs w:val="16"/>
                <w:lang w:val="en-US"/>
              </w:rPr>
            </w:pPr>
          </w:p>
        </w:tc>
        <w:tc>
          <w:tcPr>
            <w:tcW w:w="1134" w:type="dxa"/>
          </w:tcPr>
          <w:p w:rsidR="009F354D" w:rsidRPr="00B532BC" w:rsidRDefault="009F354D" w:rsidP="009F354D">
            <w:pPr>
              <w:spacing w:before="40" w:after="40" w:line="240" w:lineRule="auto"/>
              <w:rPr>
                <w:rFonts w:ascii="Arial" w:hAnsi="Arial" w:cs="Arial"/>
                <w:sz w:val="16"/>
                <w:szCs w:val="16"/>
                <w:lang w:val="en-US"/>
              </w:rPr>
            </w:pPr>
          </w:p>
        </w:tc>
      </w:tr>
      <w:tr w:rsidR="00D4361B" w:rsidRPr="00B532BC" w:rsidTr="0007015C">
        <w:trPr>
          <w:trHeight w:val="1418"/>
        </w:trPr>
        <w:tc>
          <w:tcPr>
            <w:tcW w:w="567" w:type="dxa"/>
            <w:shd w:val="clear" w:color="auto" w:fill="auto"/>
          </w:tcPr>
          <w:p w:rsidR="009F354D" w:rsidRDefault="00054AF9" w:rsidP="009F354D">
            <w:pPr>
              <w:jc w:val="center"/>
            </w:pPr>
            <w:r>
              <w:lastRenderedPageBreak/>
              <w:t>3.</w:t>
            </w:r>
          </w:p>
        </w:tc>
        <w:tc>
          <w:tcPr>
            <w:tcW w:w="3686" w:type="dxa"/>
            <w:shd w:val="clear" w:color="auto" w:fill="auto"/>
          </w:tcPr>
          <w:p w:rsidR="009F354D" w:rsidRDefault="00054AF9" w:rsidP="009F354D">
            <w:r w:rsidRPr="00054AF9">
              <w:t xml:space="preserve">UPPS </w:t>
            </w:r>
            <w:r w:rsidR="00B60DA2">
              <w:t xml:space="preserve">belum bisa menunjukkan dokumen bahwa memang telah </w:t>
            </w:r>
            <w:r w:rsidRPr="00054AF9">
              <w:t>memiliki rencana pengembangan yang memuat indikator-indikator kinerja utama (IKU) dan target yang ditetapkan untuk mencapai tujuan strategis jangka menengah dan jangka panjang.</w:t>
            </w:r>
          </w:p>
        </w:tc>
        <w:tc>
          <w:tcPr>
            <w:tcW w:w="850" w:type="dxa"/>
            <w:shd w:val="clear" w:color="auto" w:fill="auto"/>
          </w:tcPr>
          <w:p w:rsidR="009F354D" w:rsidRPr="00B60DA2" w:rsidRDefault="00080303" w:rsidP="009F354D">
            <w:r>
              <w:t>OBS</w:t>
            </w:r>
          </w:p>
        </w:tc>
        <w:tc>
          <w:tcPr>
            <w:tcW w:w="851" w:type="dxa"/>
          </w:tcPr>
          <w:p w:rsidR="009F354D" w:rsidRPr="00B60DA2" w:rsidRDefault="00080303" w:rsidP="009F354D">
            <w:pPr>
              <w:spacing w:before="40" w:after="40" w:line="240" w:lineRule="auto"/>
              <w:rPr>
                <w:rFonts w:ascii="Arial" w:hAnsi="Arial" w:cs="Arial"/>
                <w:sz w:val="16"/>
                <w:szCs w:val="16"/>
              </w:rPr>
            </w:pPr>
            <w:r>
              <w:rPr>
                <w:rFonts w:ascii="Arial" w:hAnsi="Arial" w:cs="Arial"/>
                <w:sz w:val="16"/>
                <w:szCs w:val="16"/>
              </w:rPr>
              <w:t>APS C1</w:t>
            </w:r>
          </w:p>
        </w:tc>
        <w:tc>
          <w:tcPr>
            <w:tcW w:w="1276"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c>
          <w:tcPr>
            <w:tcW w:w="2409" w:type="dxa"/>
          </w:tcPr>
          <w:p w:rsidR="009F354D" w:rsidRPr="00B60DA2" w:rsidRDefault="009F354D" w:rsidP="009F354D">
            <w:pPr>
              <w:spacing w:before="40" w:after="40" w:line="240" w:lineRule="auto"/>
              <w:rPr>
                <w:rFonts w:ascii="Arial" w:hAnsi="Arial" w:cs="Arial"/>
                <w:sz w:val="16"/>
                <w:szCs w:val="16"/>
              </w:rPr>
            </w:pPr>
          </w:p>
        </w:tc>
        <w:tc>
          <w:tcPr>
            <w:tcW w:w="2268"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r>
      <w:tr w:rsidR="00D4361B" w:rsidRPr="00B532BC" w:rsidTr="0007015C">
        <w:trPr>
          <w:trHeight w:val="1418"/>
        </w:trPr>
        <w:tc>
          <w:tcPr>
            <w:tcW w:w="567" w:type="dxa"/>
            <w:shd w:val="clear" w:color="auto" w:fill="auto"/>
          </w:tcPr>
          <w:p w:rsidR="009F354D" w:rsidRDefault="00080303" w:rsidP="009F354D">
            <w:pPr>
              <w:jc w:val="center"/>
            </w:pPr>
            <w:r>
              <w:t>4.</w:t>
            </w:r>
          </w:p>
        </w:tc>
        <w:tc>
          <w:tcPr>
            <w:tcW w:w="3686" w:type="dxa"/>
            <w:shd w:val="clear" w:color="auto" w:fill="auto"/>
          </w:tcPr>
          <w:p w:rsidR="009F354D" w:rsidRDefault="00080303" w:rsidP="00080303">
            <w:r>
              <w:t xml:space="preserve">Belum tersedia </w:t>
            </w:r>
            <w:r w:rsidRPr="00080303">
              <w:t xml:space="preserve"> dokumen formal tata pamong dan tata kelola serta bukti yang sahih dari implementasinya</w:t>
            </w:r>
          </w:p>
        </w:tc>
        <w:tc>
          <w:tcPr>
            <w:tcW w:w="850" w:type="dxa"/>
            <w:shd w:val="clear" w:color="auto" w:fill="auto"/>
          </w:tcPr>
          <w:p w:rsidR="009F354D" w:rsidRPr="00B60DA2" w:rsidRDefault="00080303" w:rsidP="009F354D">
            <w:r>
              <w:t>OBS</w:t>
            </w:r>
          </w:p>
        </w:tc>
        <w:tc>
          <w:tcPr>
            <w:tcW w:w="851" w:type="dxa"/>
          </w:tcPr>
          <w:p w:rsidR="009F354D" w:rsidRPr="00B532BC" w:rsidRDefault="00080303" w:rsidP="009F354D">
            <w:pPr>
              <w:spacing w:before="40" w:after="40" w:line="240" w:lineRule="auto"/>
              <w:rPr>
                <w:rFonts w:ascii="Arial" w:hAnsi="Arial" w:cs="Arial"/>
                <w:sz w:val="16"/>
                <w:szCs w:val="16"/>
              </w:rPr>
            </w:pPr>
            <w:r>
              <w:rPr>
                <w:rFonts w:ascii="Arial" w:hAnsi="Arial" w:cs="Arial"/>
                <w:sz w:val="16"/>
                <w:szCs w:val="16"/>
              </w:rPr>
              <w:t>APS C2</w:t>
            </w:r>
          </w:p>
        </w:tc>
        <w:tc>
          <w:tcPr>
            <w:tcW w:w="1276"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r>
      <w:tr w:rsidR="00D4361B" w:rsidRPr="00B532BC" w:rsidTr="0007015C">
        <w:trPr>
          <w:trHeight w:val="1418"/>
        </w:trPr>
        <w:tc>
          <w:tcPr>
            <w:tcW w:w="567" w:type="dxa"/>
            <w:shd w:val="clear" w:color="auto" w:fill="auto"/>
          </w:tcPr>
          <w:p w:rsidR="009F354D" w:rsidRDefault="00080303" w:rsidP="009F354D">
            <w:pPr>
              <w:jc w:val="center"/>
            </w:pPr>
            <w:r>
              <w:t>5.</w:t>
            </w:r>
          </w:p>
        </w:tc>
        <w:tc>
          <w:tcPr>
            <w:tcW w:w="3686" w:type="dxa"/>
            <w:shd w:val="clear" w:color="auto" w:fill="auto"/>
          </w:tcPr>
          <w:p w:rsidR="009F354D" w:rsidRDefault="00080303" w:rsidP="00080303">
            <w:r>
              <w:t xml:space="preserve">Belum tersedia </w:t>
            </w:r>
            <w:r w:rsidRPr="00080303">
              <w:t xml:space="preserve"> dokumen formal struktur organisasi dan tata kerja UPPS beserta tugas pokok dan fungsinya.</w:t>
            </w:r>
          </w:p>
        </w:tc>
        <w:tc>
          <w:tcPr>
            <w:tcW w:w="850" w:type="dxa"/>
            <w:shd w:val="clear" w:color="auto" w:fill="auto"/>
          </w:tcPr>
          <w:p w:rsidR="009F354D" w:rsidRPr="00B60DA2" w:rsidRDefault="00080303" w:rsidP="009F354D">
            <w:r>
              <w:t>OBS</w:t>
            </w:r>
          </w:p>
        </w:tc>
        <w:tc>
          <w:tcPr>
            <w:tcW w:w="851" w:type="dxa"/>
          </w:tcPr>
          <w:p w:rsidR="009F354D" w:rsidRPr="00B532BC" w:rsidRDefault="00080303" w:rsidP="009F354D">
            <w:pPr>
              <w:spacing w:before="40" w:after="40" w:line="240" w:lineRule="auto"/>
              <w:rPr>
                <w:rFonts w:ascii="Arial" w:hAnsi="Arial" w:cs="Arial"/>
                <w:sz w:val="16"/>
                <w:szCs w:val="16"/>
              </w:rPr>
            </w:pPr>
            <w:r>
              <w:rPr>
                <w:rFonts w:ascii="Arial" w:hAnsi="Arial" w:cs="Arial"/>
                <w:sz w:val="16"/>
                <w:szCs w:val="16"/>
              </w:rPr>
              <w:t>APS C2.a</w:t>
            </w:r>
          </w:p>
        </w:tc>
        <w:tc>
          <w:tcPr>
            <w:tcW w:w="1276"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r>
      <w:tr w:rsidR="00D4361B" w:rsidRPr="00B532BC" w:rsidTr="0007015C">
        <w:trPr>
          <w:trHeight w:val="1418"/>
        </w:trPr>
        <w:tc>
          <w:tcPr>
            <w:tcW w:w="567" w:type="dxa"/>
            <w:shd w:val="clear" w:color="auto" w:fill="auto"/>
          </w:tcPr>
          <w:p w:rsidR="009F354D" w:rsidRDefault="00080303" w:rsidP="009F354D">
            <w:pPr>
              <w:jc w:val="center"/>
            </w:pPr>
            <w:r>
              <w:t>6.</w:t>
            </w:r>
          </w:p>
        </w:tc>
        <w:tc>
          <w:tcPr>
            <w:tcW w:w="3686" w:type="dxa"/>
            <w:shd w:val="clear" w:color="auto" w:fill="auto"/>
          </w:tcPr>
          <w:p w:rsidR="009F354D" w:rsidRPr="00B60DA2" w:rsidRDefault="00080303" w:rsidP="00080303">
            <w:pPr>
              <w:rPr>
                <w:rFonts w:cs="Calibri"/>
                <w:color w:val="000000"/>
              </w:rPr>
            </w:pPr>
            <w:r>
              <w:rPr>
                <w:rFonts w:cs="Calibri"/>
                <w:color w:val="000000"/>
              </w:rPr>
              <w:t xml:space="preserve">Belum tersedia </w:t>
            </w:r>
            <w:r w:rsidRPr="00080303">
              <w:rPr>
                <w:rFonts w:cs="Calibri"/>
                <w:color w:val="000000"/>
              </w:rPr>
              <w:t>bukti yang sahih terkait praktik baik perwujudan good governance, mencakup 5 pilar yaitu: kredibilitas, transparansi, akuntabilitas, tanggung jawab, dan berkeadilan.</w:t>
            </w:r>
          </w:p>
        </w:tc>
        <w:tc>
          <w:tcPr>
            <w:tcW w:w="850" w:type="dxa"/>
            <w:shd w:val="clear" w:color="auto" w:fill="auto"/>
          </w:tcPr>
          <w:p w:rsidR="009F354D" w:rsidRPr="00B60DA2" w:rsidRDefault="00080303" w:rsidP="009F354D">
            <w:r>
              <w:t>OBS</w:t>
            </w:r>
          </w:p>
        </w:tc>
        <w:tc>
          <w:tcPr>
            <w:tcW w:w="851" w:type="dxa"/>
          </w:tcPr>
          <w:p w:rsidR="009F354D" w:rsidRPr="00B532BC" w:rsidRDefault="00080303" w:rsidP="009F354D">
            <w:pPr>
              <w:spacing w:before="40" w:after="40" w:line="240" w:lineRule="auto"/>
              <w:rPr>
                <w:rFonts w:ascii="Arial" w:hAnsi="Arial" w:cs="Arial"/>
                <w:sz w:val="16"/>
                <w:szCs w:val="16"/>
              </w:rPr>
            </w:pPr>
            <w:r>
              <w:rPr>
                <w:rFonts w:ascii="Arial" w:hAnsi="Arial" w:cs="Arial"/>
                <w:sz w:val="16"/>
                <w:szCs w:val="16"/>
              </w:rPr>
              <w:t>APS C2.a</w:t>
            </w:r>
          </w:p>
        </w:tc>
        <w:tc>
          <w:tcPr>
            <w:tcW w:w="1276"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c>
          <w:tcPr>
            <w:tcW w:w="2409" w:type="dxa"/>
          </w:tcPr>
          <w:p w:rsidR="009F354D" w:rsidRPr="00B532BC" w:rsidRDefault="009F354D" w:rsidP="009F354D">
            <w:pPr>
              <w:spacing w:before="40" w:after="40" w:line="240" w:lineRule="auto"/>
              <w:rPr>
                <w:rFonts w:ascii="Arial" w:hAnsi="Arial" w:cs="Arial"/>
                <w:sz w:val="16"/>
                <w:szCs w:val="16"/>
              </w:rPr>
            </w:pPr>
          </w:p>
        </w:tc>
        <w:tc>
          <w:tcPr>
            <w:tcW w:w="2268" w:type="dxa"/>
          </w:tcPr>
          <w:p w:rsidR="009F354D" w:rsidRPr="00B532BC" w:rsidRDefault="009F354D" w:rsidP="009F354D">
            <w:pPr>
              <w:spacing w:before="40" w:after="40" w:line="240" w:lineRule="auto"/>
              <w:rPr>
                <w:rFonts w:ascii="Arial" w:hAnsi="Arial" w:cs="Arial"/>
                <w:sz w:val="16"/>
                <w:szCs w:val="16"/>
              </w:rPr>
            </w:pPr>
          </w:p>
        </w:tc>
        <w:tc>
          <w:tcPr>
            <w:tcW w:w="1134" w:type="dxa"/>
          </w:tcPr>
          <w:p w:rsidR="009F354D" w:rsidRPr="00B532BC" w:rsidRDefault="009F354D" w:rsidP="009F354D">
            <w:pPr>
              <w:spacing w:before="40" w:after="40" w:line="240" w:lineRule="auto"/>
              <w:rPr>
                <w:rFonts w:ascii="Arial" w:hAnsi="Arial" w:cs="Arial"/>
                <w:sz w:val="16"/>
                <w:szCs w:val="16"/>
              </w:rPr>
            </w:pPr>
          </w:p>
        </w:tc>
      </w:tr>
      <w:tr w:rsidR="00D4361B" w:rsidRPr="00B532BC" w:rsidTr="0007015C">
        <w:trPr>
          <w:trHeight w:val="1418"/>
        </w:trPr>
        <w:tc>
          <w:tcPr>
            <w:tcW w:w="567" w:type="dxa"/>
            <w:shd w:val="clear" w:color="auto" w:fill="auto"/>
          </w:tcPr>
          <w:p w:rsidR="009F354D" w:rsidRPr="00A84F29" w:rsidRDefault="00080303" w:rsidP="009F354D">
            <w:pPr>
              <w:jc w:val="center"/>
            </w:pPr>
            <w:r>
              <w:lastRenderedPageBreak/>
              <w:t>7.</w:t>
            </w:r>
          </w:p>
        </w:tc>
        <w:tc>
          <w:tcPr>
            <w:tcW w:w="3686" w:type="dxa"/>
            <w:shd w:val="clear" w:color="auto" w:fill="auto"/>
          </w:tcPr>
          <w:p w:rsidR="009F354D" w:rsidRPr="00B60DA2" w:rsidRDefault="00080303" w:rsidP="009F354D">
            <w:pPr>
              <w:rPr>
                <w:rFonts w:cs="Calibri"/>
                <w:color w:val="000000"/>
              </w:rPr>
            </w:pPr>
            <w:r w:rsidRPr="00080303">
              <w:rPr>
                <w:rFonts w:cs="Calibri"/>
                <w:color w:val="000000"/>
              </w:rPr>
              <w:t xml:space="preserve">Unit pengelola </w:t>
            </w:r>
            <w:r>
              <w:rPr>
                <w:rFonts w:cs="Calibri"/>
                <w:color w:val="000000"/>
              </w:rPr>
              <w:t xml:space="preserve"> belum </w:t>
            </w:r>
            <w:r w:rsidRPr="00080303">
              <w:rPr>
                <w:rFonts w:cs="Calibri"/>
                <w:color w:val="000000"/>
              </w:rPr>
              <w:t>memiliki bukti sahih yang memenuhi 3 aspek</w:t>
            </w:r>
            <w:r>
              <w:rPr>
                <w:rFonts w:cs="Calibri"/>
                <w:color w:val="000000"/>
              </w:rPr>
              <w:t xml:space="preserve">kepemimpinan (operasional, organisasional, publik) </w:t>
            </w:r>
            <w:r w:rsidRPr="00080303">
              <w:rPr>
                <w:rFonts w:cs="Calibri"/>
                <w:color w:val="000000"/>
              </w:rPr>
              <w:t xml:space="preserve"> dan hasilnya menunjukkan peningkatan dari tahun ke tahun.</w:t>
            </w:r>
          </w:p>
        </w:tc>
        <w:tc>
          <w:tcPr>
            <w:tcW w:w="850" w:type="dxa"/>
            <w:shd w:val="clear" w:color="auto" w:fill="auto"/>
          </w:tcPr>
          <w:p w:rsidR="009F354D" w:rsidRPr="00B60DA2" w:rsidRDefault="00BC51C0" w:rsidP="009F354D">
            <w:r>
              <w:t>KTS</w:t>
            </w:r>
          </w:p>
        </w:tc>
        <w:tc>
          <w:tcPr>
            <w:tcW w:w="851" w:type="dxa"/>
          </w:tcPr>
          <w:p w:rsidR="009F354D" w:rsidRPr="00B532BC" w:rsidRDefault="00BC51C0" w:rsidP="009F354D">
            <w:pPr>
              <w:spacing w:before="40" w:after="40" w:line="240" w:lineRule="auto"/>
              <w:rPr>
                <w:rFonts w:ascii="Arial" w:hAnsi="Arial" w:cs="Arial"/>
                <w:sz w:val="16"/>
                <w:szCs w:val="16"/>
              </w:rPr>
            </w:pPr>
            <w:r>
              <w:rPr>
                <w:rFonts w:ascii="Arial" w:hAnsi="Arial" w:cs="Arial"/>
                <w:sz w:val="16"/>
                <w:szCs w:val="16"/>
              </w:rPr>
              <w:t>APS C2.b</w:t>
            </w:r>
          </w:p>
        </w:tc>
        <w:tc>
          <w:tcPr>
            <w:tcW w:w="1276"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c>
          <w:tcPr>
            <w:tcW w:w="2409" w:type="dxa"/>
          </w:tcPr>
          <w:p w:rsidR="009F354D" w:rsidRPr="00B60DA2" w:rsidRDefault="009F354D" w:rsidP="009F354D">
            <w:pPr>
              <w:spacing w:before="40" w:after="40" w:line="240" w:lineRule="auto"/>
              <w:rPr>
                <w:rFonts w:ascii="Arial" w:hAnsi="Arial" w:cs="Arial"/>
                <w:sz w:val="16"/>
                <w:szCs w:val="16"/>
              </w:rPr>
            </w:pPr>
          </w:p>
        </w:tc>
        <w:tc>
          <w:tcPr>
            <w:tcW w:w="2268" w:type="dxa"/>
          </w:tcPr>
          <w:p w:rsidR="009F354D" w:rsidRPr="00B60DA2" w:rsidRDefault="009F354D" w:rsidP="009F354D">
            <w:pPr>
              <w:spacing w:before="40" w:after="40" w:line="240" w:lineRule="auto"/>
              <w:rPr>
                <w:rFonts w:ascii="Arial" w:hAnsi="Arial" w:cs="Arial"/>
                <w:sz w:val="16"/>
                <w:szCs w:val="16"/>
              </w:rPr>
            </w:pPr>
          </w:p>
        </w:tc>
        <w:tc>
          <w:tcPr>
            <w:tcW w:w="1134" w:type="dxa"/>
          </w:tcPr>
          <w:p w:rsidR="009F354D" w:rsidRPr="00B60DA2" w:rsidRDefault="009F354D" w:rsidP="009F354D">
            <w:pPr>
              <w:spacing w:before="40" w:after="40" w:line="240" w:lineRule="auto"/>
              <w:rPr>
                <w:rFonts w:ascii="Arial" w:hAnsi="Arial" w:cs="Arial"/>
                <w:sz w:val="16"/>
                <w:szCs w:val="16"/>
              </w:rPr>
            </w:pPr>
          </w:p>
        </w:tc>
      </w:tr>
      <w:tr w:rsidR="00D4361B"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9F354D" w:rsidRDefault="00BC51C0" w:rsidP="009F354D">
            <w:pPr>
              <w:jc w:val="center"/>
            </w:pPr>
            <w:r>
              <w:t>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9F354D" w:rsidRPr="00B60DA2" w:rsidRDefault="00BC51C0" w:rsidP="009F354D">
            <w:pPr>
              <w:rPr>
                <w:rFonts w:cs="Calibri"/>
                <w:color w:val="000000"/>
              </w:rPr>
            </w:pPr>
            <w:r>
              <w:rPr>
                <w:rFonts w:cs="Calibri"/>
                <w:color w:val="000000"/>
              </w:rPr>
              <w:t>UPPS telah melaksanakan SPMI tapi siklus PPEPP belum terlaksana sepenuhnya.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F354D" w:rsidRPr="00B60DA2" w:rsidRDefault="00BC51C0"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9F354D" w:rsidRPr="00B532BC" w:rsidRDefault="00BC51C0" w:rsidP="009F354D">
            <w:pPr>
              <w:spacing w:before="40" w:after="40" w:line="240" w:lineRule="auto"/>
              <w:rPr>
                <w:rFonts w:ascii="Arial" w:hAnsi="Arial" w:cs="Arial"/>
                <w:sz w:val="16"/>
                <w:szCs w:val="16"/>
              </w:rPr>
            </w:pPr>
            <w:r>
              <w:rPr>
                <w:rFonts w:ascii="Arial" w:hAnsi="Arial" w:cs="Arial"/>
                <w:sz w:val="16"/>
                <w:szCs w:val="16"/>
              </w:rPr>
              <w:t>APS C2.b</w:t>
            </w:r>
          </w:p>
        </w:tc>
        <w:tc>
          <w:tcPr>
            <w:tcW w:w="1276"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9F354D" w:rsidRPr="00B532BC" w:rsidRDefault="009F354D" w:rsidP="009F354D">
            <w:pPr>
              <w:spacing w:before="40" w:after="40" w:line="240" w:lineRule="auto"/>
              <w:rPr>
                <w:rFonts w:ascii="Arial" w:hAnsi="Arial" w:cs="Arial"/>
                <w:sz w:val="16"/>
                <w:szCs w:val="16"/>
              </w:rPr>
            </w:pPr>
          </w:p>
        </w:tc>
      </w:tr>
      <w:tr w:rsidR="00BC51C0"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BC51C0" w:rsidRDefault="00BC51C0" w:rsidP="009F354D">
            <w:pPr>
              <w:jc w:val="center"/>
            </w:pPr>
            <w:r>
              <w:t>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BC51C0" w:rsidRDefault="003B5E4D" w:rsidP="003B5E4D">
            <w:pPr>
              <w:rPr>
                <w:rFonts w:cs="Calibri"/>
                <w:color w:val="000000"/>
              </w:rPr>
            </w:pPr>
            <w:r w:rsidRPr="003B5E4D">
              <w:rPr>
                <w:rFonts w:cs="Calibri"/>
                <w:color w:val="000000"/>
              </w:rPr>
              <w:t xml:space="preserve">Unit pengelola </w:t>
            </w:r>
            <w:r>
              <w:rPr>
                <w:rFonts w:cs="Calibri"/>
                <w:color w:val="000000"/>
              </w:rPr>
              <w:t xml:space="preserve">tidak </w:t>
            </w:r>
            <w:r w:rsidRPr="003B5E4D">
              <w:rPr>
                <w:rFonts w:cs="Calibri"/>
                <w:color w:val="000000"/>
              </w:rPr>
              <w:t xml:space="preserve">melakukan pengukuran kepuasan layanan manajemen terhadap seluruh pemangku kepentingan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C51C0" w:rsidRDefault="003B5E4D"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BC51C0" w:rsidRDefault="003B5E4D" w:rsidP="009F354D">
            <w:pPr>
              <w:spacing w:before="40" w:after="40" w:line="240" w:lineRule="auto"/>
              <w:rPr>
                <w:rFonts w:ascii="Arial" w:hAnsi="Arial" w:cs="Arial"/>
                <w:sz w:val="16"/>
                <w:szCs w:val="16"/>
              </w:rPr>
            </w:pPr>
            <w:r>
              <w:rPr>
                <w:rFonts w:ascii="Arial" w:hAnsi="Arial" w:cs="Arial"/>
                <w:sz w:val="16"/>
                <w:szCs w:val="16"/>
              </w:rPr>
              <w:t>APS C2.b</w:t>
            </w:r>
          </w:p>
        </w:tc>
        <w:tc>
          <w:tcPr>
            <w:tcW w:w="1276" w:type="dxa"/>
            <w:tcBorders>
              <w:top w:val="single" w:sz="4" w:space="0" w:color="000000"/>
              <w:left w:val="single" w:sz="4" w:space="0" w:color="000000"/>
              <w:bottom w:val="single" w:sz="4" w:space="0" w:color="000000"/>
              <w:right w:val="single" w:sz="4" w:space="0" w:color="000000"/>
            </w:tcBorders>
          </w:tcPr>
          <w:p w:rsidR="00BC51C0" w:rsidRPr="00B532BC" w:rsidRDefault="00BC51C0"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51C0" w:rsidRPr="00B532BC" w:rsidRDefault="00BC51C0"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BC51C0" w:rsidRPr="00B532BC" w:rsidRDefault="00BC51C0"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BC51C0" w:rsidRPr="00B532BC" w:rsidRDefault="00BC51C0"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BC51C0" w:rsidRPr="00B532BC" w:rsidRDefault="00BC51C0" w:rsidP="009F354D">
            <w:pPr>
              <w:spacing w:before="40" w:after="40" w:line="240" w:lineRule="auto"/>
              <w:rPr>
                <w:rFonts w:ascii="Arial" w:hAnsi="Arial" w:cs="Arial"/>
                <w:sz w:val="16"/>
                <w:szCs w:val="16"/>
              </w:rPr>
            </w:pPr>
          </w:p>
        </w:tc>
      </w:tr>
      <w:tr w:rsidR="003B5E4D"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3B5E4D" w:rsidRDefault="003B5E4D" w:rsidP="009F354D">
            <w:pPr>
              <w:jc w:val="center"/>
            </w:pPr>
            <w:r>
              <w:t>10.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3B5E4D" w:rsidRDefault="003B5E4D" w:rsidP="00C01D80">
            <w:pPr>
              <w:rPr>
                <w:color w:val="000000"/>
                <w:sz w:val="20"/>
                <w:szCs w:val="20"/>
              </w:rPr>
            </w:pPr>
            <w:r>
              <w:rPr>
                <w:color w:val="000000"/>
                <w:sz w:val="20"/>
                <w:szCs w:val="20"/>
              </w:rPr>
              <w:t xml:space="preserve"> UPPS belum bisa menunjukkan </w:t>
            </w:r>
            <w:r w:rsidR="00C01D80">
              <w:rPr>
                <w:color w:val="000000"/>
                <w:sz w:val="20"/>
                <w:szCs w:val="20"/>
              </w:rPr>
              <w:t>bukti dokumen formal pembentukan dan pe</w:t>
            </w:r>
            <w:r>
              <w:rPr>
                <w:color w:val="000000"/>
                <w:sz w:val="20"/>
                <w:szCs w:val="20"/>
              </w:rPr>
              <w:t>laksana</w:t>
            </w:r>
            <w:r w:rsidR="00C01D80">
              <w:rPr>
                <w:color w:val="000000"/>
                <w:sz w:val="20"/>
                <w:szCs w:val="20"/>
              </w:rPr>
              <w:t xml:space="preserve">an </w:t>
            </w:r>
            <w:r>
              <w:rPr>
                <w:color w:val="000000"/>
                <w:sz w:val="20"/>
                <w:szCs w:val="20"/>
              </w:rPr>
              <w:t xml:space="preserve"> penjaminan mutu internal yang </w:t>
            </w:r>
            <w:r w:rsidR="00C01D80">
              <w:rPr>
                <w:color w:val="000000"/>
                <w:sz w:val="20"/>
                <w:szCs w:val="20"/>
              </w:rPr>
              <w:t>berlaku pada UPPS.</w:t>
            </w:r>
          </w:p>
          <w:p w:rsidR="003B5E4D" w:rsidRPr="003B5E4D" w:rsidRDefault="003B5E4D" w:rsidP="003B5E4D">
            <w:pPr>
              <w:rPr>
                <w:rFonts w:cs="Calibri"/>
                <w:color w:val="00000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3B5E4D" w:rsidRDefault="00C01D80"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3B5E4D" w:rsidRDefault="00C01D80" w:rsidP="009F354D">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3B5E4D" w:rsidRPr="00B532BC" w:rsidRDefault="003B5E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B5E4D" w:rsidRPr="00B532BC" w:rsidRDefault="003B5E4D"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3B5E4D" w:rsidRPr="00B532BC" w:rsidRDefault="003B5E4D"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3B5E4D" w:rsidRPr="00B532BC" w:rsidRDefault="003B5E4D"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3B5E4D" w:rsidRPr="00B532BC" w:rsidRDefault="003B5E4D" w:rsidP="009F354D">
            <w:pPr>
              <w:spacing w:before="40" w:after="40" w:line="240" w:lineRule="auto"/>
              <w:rPr>
                <w:rFonts w:ascii="Arial" w:hAnsi="Arial" w:cs="Arial"/>
                <w:sz w:val="16"/>
                <w:szCs w:val="16"/>
              </w:rPr>
            </w:pPr>
          </w:p>
        </w:tc>
      </w:tr>
      <w:tr w:rsidR="00C01D80"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01D80" w:rsidRDefault="00C01D80" w:rsidP="009F354D">
            <w:pPr>
              <w:jc w:val="center"/>
            </w:pPr>
            <w:r>
              <w:t>11.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C01D80" w:rsidRDefault="001E27BF" w:rsidP="00C01D80">
            <w:pPr>
              <w:rPr>
                <w:color w:val="000000"/>
                <w:sz w:val="20"/>
                <w:szCs w:val="20"/>
              </w:rPr>
            </w:pPr>
            <w:r>
              <w:rPr>
                <w:color w:val="000000"/>
                <w:sz w:val="20"/>
                <w:szCs w:val="20"/>
              </w:rPr>
              <w:t>Penjaminan mutu di prodi belum berjalan sesuai pedoman SPMI yang berlaku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01D80" w:rsidRDefault="001E27BF"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C01D80" w:rsidRDefault="001E27BF" w:rsidP="009F354D">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C01D80" w:rsidRPr="00B532BC" w:rsidRDefault="00C01D80"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01D80" w:rsidRPr="00B532BC" w:rsidRDefault="00C01D80"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C01D80" w:rsidRPr="00B532BC" w:rsidRDefault="00C01D80"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C01D80" w:rsidRPr="00B532BC" w:rsidRDefault="00C01D80"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01D80" w:rsidRPr="00B532BC" w:rsidRDefault="00C01D80" w:rsidP="009F354D">
            <w:pPr>
              <w:spacing w:before="40" w:after="40" w:line="240" w:lineRule="auto"/>
              <w:rPr>
                <w:rFonts w:ascii="Arial" w:hAnsi="Arial" w:cs="Arial"/>
                <w:sz w:val="16"/>
                <w:szCs w:val="16"/>
              </w:rPr>
            </w:pPr>
          </w:p>
        </w:tc>
      </w:tr>
      <w:tr w:rsidR="001E27B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9F354D">
            <w:pPr>
              <w:jc w:val="center"/>
            </w:pPr>
            <w:r>
              <w:lastRenderedPageBreak/>
              <w:t>12.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C01D80">
            <w:pPr>
              <w:rPr>
                <w:color w:val="000000"/>
                <w:sz w:val="20"/>
                <w:szCs w:val="20"/>
              </w:rPr>
            </w:pPr>
            <w:r>
              <w:rPr>
                <w:color w:val="000000"/>
                <w:sz w:val="20"/>
                <w:szCs w:val="20"/>
              </w:rPr>
              <w:t>Tidak ada bukti sahih pelaksanaan penjaminan mutu di prodi yang sesuai dengan siklus PPEPP</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9F354D">
            <w:r>
              <w:t>KTS</w:t>
            </w:r>
          </w:p>
        </w:tc>
        <w:tc>
          <w:tcPr>
            <w:tcW w:w="851" w:type="dxa"/>
            <w:tcBorders>
              <w:top w:val="single" w:sz="4" w:space="0" w:color="000000"/>
              <w:left w:val="single" w:sz="4" w:space="0" w:color="000000"/>
              <w:bottom w:val="single" w:sz="4" w:space="0" w:color="000000"/>
              <w:right w:val="single" w:sz="4" w:space="0" w:color="000000"/>
            </w:tcBorders>
          </w:tcPr>
          <w:p w:rsidR="001E27BF" w:rsidRDefault="001E27BF" w:rsidP="009F354D">
            <w:pPr>
              <w:spacing w:before="40" w:after="40" w:line="240" w:lineRule="auto"/>
              <w:rPr>
                <w:rFonts w:ascii="Arial" w:hAnsi="Arial" w:cs="Arial"/>
                <w:sz w:val="16"/>
                <w:szCs w:val="16"/>
              </w:rPr>
            </w:pPr>
            <w:r>
              <w:rPr>
                <w:rFonts w:ascii="Arial" w:hAnsi="Arial" w:cs="Arial"/>
                <w:sz w:val="16"/>
                <w:szCs w:val="16"/>
              </w:rPr>
              <w:t>APS C2.c</w:t>
            </w:r>
          </w:p>
        </w:tc>
        <w:tc>
          <w:tcPr>
            <w:tcW w:w="1276"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r>
      <w:tr w:rsidR="001E27B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9F354D">
            <w:pPr>
              <w:jc w:val="center"/>
            </w:pPr>
            <w:r>
              <w:t>13.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1E27BF">
            <w:pPr>
              <w:rPr>
                <w:color w:val="000000"/>
                <w:sz w:val="20"/>
                <w:szCs w:val="20"/>
              </w:rPr>
            </w:pPr>
            <w:r>
              <w:rPr>
                <w:color w:val="000000"/>
                <w:sz w:val="20"/>
                <w:szCs w:val="20"/>
              </w:rPr>
              <w:t xml:space="preserve">UPPS belum dapat menunjukkan bukti shahih  ttg mutu, manfaat, kepuasan dan keberlanjutan kerjasama yang relevan dengan program studi yang diakreditasi.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E27BF" w:rsidRDefault="001E27BF" w:rsidP="009F354D">
            <w:r>
              <w:t>OBS</w:t>
            </w:r>
          </w:p>
        </w:tc>
        <w:tc>
          <w:tcPr>
            <w:tcW w:w="851" w:type="dxa"/>
            <w:tcBorders>
              <w:top w:val="single" w:sz="4" w:space="0" w:color="000000"/>
              <w:left w:val="single" w:sz="4" w:space="0" w:color="000000"/>
              <w:bottom w:val="single" w:sz="4" w:space="0" w:color="000000"/>
              <w:right w:val="single" w:sz="4" w:space="0" w:color="000000"/>
            </w:tcBorders>
          </w:tcPr>
          <w:p w:rsidR="001E27BF" w:rsidRDefault="001E27BF" w:rsidP="009F354D">
            <w:pPr>
              <w:spacing w:before="40" w:after="40" w:line="240" w:lineRule="auto"/>
              <w:rPr>
                <w:rFonts w:ascii="Arial" w:hAnsi="Arial" w:cs="Arial"/>
                <w:sz w:val="16"/>
                <w:szCs w:val="16"/>
              </w:rPr>
            </w:pPr>
            <w:r>
              <w:rPr>
                <w:rFonts w:ascii="Arial" w:hAnsi="Arial" w:cs="Arial"/>
                <w:sz w:val="16"/>
                <w:szCs w:val="16"/>
              </w:rPr>
              <w:t>APS C2.d</w:t>
            </w:r>
          </w:p>
        </w:tc>
        <w:tc>
          <w:tcPr>
            <w:tcW w:w="1276"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1E27BF" w:rsidRPr="00B532BC" w:rsidRDefault="001E27BF" w:rsidP="009F354D">
            <w:pPr>
              <w:spacing w:before="40" w:after="40" w:line="240" w:lineRule="auto"/>
              <w:rPr>
                <w:rFonts w:ascii="Arial" w:hAnsi="Arial" w:cs="Arial"/>
                <w:sz w:val="16"/>
                <w:szCs w:val="16"/>
              </w:rPr>
            </w:pPr>
          </w:p>
        </w:tc>
      </w:tr>
      <w:tr w:rsidR="00801A7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01A7F" w:rsidRDefault="00801A7F" w:rsidP="009F354D">
            <w:pPr>
              <w:jc w:val="center"/>
            </w:pPr>
            <w:r>
              <w:t>14.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01A7F" w:rsidRDefault="00801A7F" w:rsidP="00801A7F">
            <w:pPr>
              <w:rPr>
                <w:color w:val="000000"/>
                <w:sz w:val="20"/>
                <w:szCs w:val="20"/>
              </w:rPr>
            </w:pPr>
            <w:r>
              <w:rPr>
                <w:color w:val="000000"/>
                <w:sz w:val="20"/>
                <w:szCs w:val="20"/>
              </w:rPr>
              <w:t>Belum ditemukan hasil analisis data terhadap: jumlah, jenis, lingkup kerjasama tridharma (pendidikan, penelitian dan PkM) yang relevan dengan program studi yang diakreditasi serta</w:t>
            </w:r>
            <w:r>
              <w:rPr>
                <w:color w:val="000000"/>
                <w:sz w:val="20"/>
                <w:szCs w:val="20"/>
              </w:rPr>
              <w:br/>
              <w:t>manfaatnya.</w:t>
            </w:r>
          </w:p>
          <w:p w:rsidR="00801A7F" w:rsidRDefault="00801A7F" w:rsidP="001E27B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01A7F" w:rsidRDefault="00801A7F"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801A7F" w:rsidRDefault="00801A7F" w:rsidP="000F3A89">
            <w:pPr>
              <w:spacing w:before="40" w:after="40" w:line="240" w:lineRule="auto"/>
              <w:rPr>
                <w:rFonts w:ascii="Arial" w:hAnsi="Arial" w:cs="Arial"/>
                <w:sz w:val="16"/>
                <w:szCs w:val="16"/>
              </w:rPr>
            </w:pPr>
            <w:r>
              <w:rPr>
                <w:rFonts w:ascii="Arial" w:hAnsi="Arial" w:cs="Arial"/>
                <w:sz w:val="16"/>
                <w:szCs w:val="16"/>
              </w:rPr>
              <w:t>APS C2.d</w:t>
            </w:r>
          </w:p>
        </w:tc>
        <w:tc>
          <w:tcPr>
            <w:tcW w:w="1276"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r>
      <w:tr w:rsidR="00801A7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01A7F" w:rsidRDefault="00801A7F" w:rsidP="009F354D">
            <w:pPr>
              <w:jc w:val="center"/>
            </w:pPr>
            <w:r>
              <w:t>15.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7015C">
            <w:pPr>
              <w:rPr>
                <w:color w:val="000000"/>
                <w:sz w:val="20"/>
                <w:szCs w:val="20"/>
              </w:rPr>
            </w:pPr>
            <w:r>
              <w:rPr>
                <w:color w:val="000000"/>
                <w:sz w:val="20"/>
                <w:szCs w:val="20"/>
              </w:rPr>
              <w:t>Tidak ada metode rekrutmen dan sistem seleksi yang mampu mengidentifikasi kemampuan dan potensi calon mahasiswa dalam menjalankan proses pendidikan dan mencapai capaian pembelajaran yang ditetapkan.</w:t>
            </w:r>
          </w:p>
          <w:p w:rsidR="00801A7F" w:rsidRDefault="00801A7F" w:rsidP="00801A7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01A7F" w:rsidRDefault="0007015C"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801A7F" w:rsidRDefault="0007015C" w:rsidP="000F3A89">
            <w:pPr>
              <w:spacing w:before="40" w:after="40" w:line="240" w:lineRule="auto"/>
              <w:rPr>
                <w:rFonts w:ascii="Arial" w:hAnsi="Arial" w:cs="Arial"/>
                <w:sz w:val="16"/>
                <w:szCs w:val="16"/>
              </w:rPr>
            </w:pPr>
            <w:r>
              <w:rPr>
                <w:rFonts w:ascii="Arial" w:hAnsi="Arial" w:cs="Arial"/>
                <w:sz w:val="16"/>
                <w:szCs w:val="16"/>
              </w:rPr>
              <w:t>APS C3.a</w:t>
            </w:r>
          </w:p>
        </w:tc>
        <w:tc>
          <w:tcPr>
            <w:tcW w:w="1276"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01A7F" w:rsidRPr="00B532BC" w:rsidRDefault="00801A7F" w:rsidP="009F354D">
            <w:pPr>
              <w:spacing w:before="40" w:after="40" w:line="240" w:lineRule="auto"/>
              <w:rPr>
                <w:rFonts w:ascii="Arial" w:hAnsi="Arial" w:cs="Arial"/>
                <w:sz w:val="16"/>
                <w:szCs w:val="16"/>
              </w:rPr>
            </w:pPr>
          </w:p>
        </w:tc>
      </w:tr>
      <w:tr w:rsidR="0007015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9F354D">
            <w:pPr>
              <w:jc w:val="center"/>
            </w:pPr>
            <w:r>
              <w:lastRenderedPageBreak/>
              <w:t>16.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7015C">
            <w:pPr>
              <w:rPr>
                <w:color w:val="000000"/>
                <w:sz w:val="20"/>
                <w:szCs w:val="20"/>
              </w:rPr>
            </w:pPr>
            <w:r>
              <w:rPr>
                <w:color w:val="000000"/>
                <w:sz w:val="20"/>
                <w:szCs w:val="20"/>
              </w:rPr>
              <w:t>Belum ada upaya mengukur peningkatan minat calon mahasiswa dalam kurun waktu 3 tahun terakhir.</w:t>
            </w:r>
          </w:p>
          <w:p w:rsidR="0007015C" w:rsidRDefault="0007015C" w:rsidP="0007015C">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07015C" w:rsidRDefault="0007015C" w:rsidP="000F3A89">
            <w:pPr>
              <w:spacing w:before="40" w:after="40" w:line="240" w:lineRule="auto"/>
              <w:rPr>
                <w:rFonts w:ascii="Arial" w:hAnsi="Arial" w:cs="Arial"/>
                <w:sz w:val="16"/>
                <w:szCs w:val="16"/>
              </w:rPr>
            </w:pPr>
            <w:r>
              <w:rPr>
                <w:rFonts w:ascii="Arial" w:hAnsi="Arial" w:cs="Arial"/>
                <w:sz w:val="16"/>
                <w:szCs w:val="16"/>
              </w:rPr>
              <w:t>APS C3.b</w:t>
            </w:r>
          </w:p>
        </w:tc>
        <w:tc>
          <w:tcPr>
            <w:tcW w:w="1276"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r>
      <w:tr w:rsidR="0007015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9F354D">
            <w:pPr>
              <w:jc w:val="center"/>
            </w:pPr>
            <w:r>
              <w:t>17.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7015C">
            <w:pPr>
              <w:rPr>
                <w:color w:val="000000"/>
                <w:sz w:val="20"/>
                <w:szCs w:val="20"/>
              </w:rPr>
            </w:pPr>
            <w:r>
              <w:rPr>
                <w:color w:val="000000"/>
                <w:sz w:val="20"/>
                <w:szCs w:val="20"/>
              </w:rPr>
              <w:t>Tidak ada mhs asing di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07015C" w:rsidRDefault="0007015C" w:rsidP="000F3A89">
            <w:pPr>
              <w:spacing w:before="40" w:after="40" w:line="240" w:lineRule="auto"/>
              <w:rPr>
                <w:rFonts w:ascii="Arial" w:hAnsi="Arial" w:cs="Arial"/>
                <w:sz w:val="16"/>
                <w:szCs w:val="16"/>
              </w:rPr>
            </w:pPr>
            <w:r>
              <w:rPr>
                <w:rFonts w:ascii="Arial" w:hAnsi="Arial" w:cs="Arial"/>
                <w:sz w:val="16"/>
                <w:szCs w:val="16"/>
              </w:rPr>
              <w:t>APS C3.b</w:t>
            </w:r>
          </w:p>
        </w:tc>
        <w:tc>
          <w:tcPr>
            <w:tcW w:w="1276"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r>
      <w:tr w:rsidR="0007015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9F354D">
            <w:pPr>
              <w:jc w:val="center"/>
            </w:pPr>
            <w:r>
              <w:t>18.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7015C">
            <w:pPr>
              <w:rPr>
                <w:color w:val="000000"/>
                <w:sz w:val="20"/>
                <w:szCs w:val="20"/>
              </w:rPr>
            </w:pPr>
            <w:r>
              <w:rPr>
                <w:color w:val="000000"/>
                <w:sz w:val="20"/>
                <w:szCs w:val="20"/>
              </w:rPr>
              <w:t>Layanan mhs yg disediakan UPPS hanya 2 dari 5 layanan yang seharudnya ada (bea siswa dan bakat minat)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07015C" w:rsidRDefault="004C4D74" w:rsidP="000F3A89">
            <w:pPr>
              <w:spacing w:before="40" w:after="40" w:line="240" w:lineRule="auto"/>
              <w:rPr>
                <w:rFonts w:ascii="Arial" w:hAnsi="Arial" w:cs="Arial"/>
                <w:sz w:val="16"/>
                <w:szCs w:val="16"/>
              </w:rPr>
            </w:pPr>
            <w:r>
              <w:rPr>
                <w:rFonts w:ascii="Arial" w:hAnsi="Arial" w:cs="Arial"/>
                <w:sz w:val="16"/>
                <w:szCs w:val="16"/>
              </w:rPr>
              <w:t>APS C</w:t>
            </w:r>
            <w:r w:rsidR="0007015C">
              <w:rPr>
                <w:rFonts w:ascii="Arial" w:hAnsi="Arial" w:cs="Arial"/>
                <w:sz w:val="16"/>
                <w:szCs w:val="16"/>
              </w:rPr>
              <w:t>3</w:t>
            </w:r>
            <w:r>
              <w:rPr>
                <w:rFonts w:ascii="Arial" w:hAnsi="Arial" w:cs="Arial"/>
                <w:sz w:val="16"/>
                <w:szCs w:val="16"/>
              </w:rPr>
              <w:t>.</w:t>
            </w:r>
            <w:r w:rsidR="0007015C">
              <w:rPr>
                <w:rFonts w:ascii="Arial" w:hAnsi="Arial" w:cs="Arial"/>
                <w:sz w:val="16"/>
                <w:szCs w:val="16"/>
              </w:rPr>
              <w:t>b</w:t>
            </w:r>
          </w:p>
        </w:tc>
        <w:tc>
          <w:tcPr>
            <w:tcW w:w="1276"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r>
      <w:tr w:rsidR="0007015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9F354D">
            <w:pPr>
              <w:jc w:val="center"/>
            </w:pPr>
            <w:r>
              <w:t>19.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07015C" w:rsidP="0007015C">
            <w:pPr>
              <w:rPr>
                <w:color w:val="000000"/>
                <w:sz w:val="20"/>
                <w:szCs w:val="20"/>
              </w:rPr>
            </w:pPr>
            <w:r>
              <w:rPr>
                <w:color w:val="000000"/>
                <w:sz w:val="20"/>
                <w:szCs w:val="20"/>
              </w:rPr>
              <w:t>Jumlah DTPS yang berpangkat lektor kepala masih kurang dari 40</w:t>
            </w:r>
            <w:r w:rsidR="004C4D74">
              <w:rPr>
                <w:color w:val="000000"/>
                <w:sz w:val="20"/>
                <w:szCs w:val="20"/>
              </w:rPr>
              <w:t>%</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07015C" w:rsidRDefault="004C4D74"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07015C" w:rsidRDefault="004C4D74" w:rsidP="000F3A89">
            <w:pPr>
              <w:spacing w:before="40" w:after="40" w:line="240" w:lineRule="auto"/>
              <w:rPr>
                <w:rFonts w:ascii="Arial" w:hAnsi="Arial" w:cs="Arial"/>
                <w:sz w:val="16"/>
                <w:szCs w:val="16"/>
              </w:rPr>
            </w:pPr>
            <w:r>
              <w:rPr>
                <w:rFonts w:ascii="Arial" w:hAnsi="Arial" w:cs="Arial"/>
                <w:sz w:val="16"/>
                <w:szCs w:val="16"/>
              </w:rPr>
              <w:t>APS C3.b</w:t>
            </w:r>
          </w:p>
        </w:tc>
        <w:tc>
          <w:tcPr>
            <w:tcW w:w="1276"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07015C" w:rsidRPr="00B532BC" w:rsidRDefault="0007015C" w:rsidP="009F354D">
            <w:pPr>
              <w:spacing w:before="40" w:after="40" w:line="240" w:lineRule="auto"/>
              <w:rPr>
                <w:rFonts w:ascii="Arial" w:hAnsi="Arial" w:cs="Arial"/>
                <w:sz w:val="16"/>
                <w:szCs w:val="16"/>
              </w:rPr>
            </w:pPr>
          </w:p>
        </w:tc>
      </w:tr>
      <w:tr w:rsidR="004C4D74"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9F354D">
            <w:pPr>
              <w:jc w:val="center"/>
            </w:pPr>
            <w:r>
              <w:t>20.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07015C">
            <w:pPr>
              <w:rPr>
                <w:color w:val="000000"/>
                <w:sz w:val="20"/>
                <w:szCs w:val="20"/>
              </w:rPr>
            </w:pPr>
            <w:r>
              <w:rPr>
                <w:color w:val="000000"/>
                <w:sz w:val="20"/>
                <w:szCs w:val="20"/>
              </w:rPr>
              <w:t>Belum/tidak ada dosen pembimbing TA</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4C4D74" w:rsidRDefault="004C4D74" w:rsidP="000F3A89">
            <w:pPr>
              <w:spacing w:before="40" w:after="40" w:line="240" w:lineRule="auto"/>
              <w:rPr>
                <w:rFonts w:ascii="Arial" w:hAnsi="Arial" w:cs="Arial"/>
                <w:sz w:val="16"/>
                <w:szCs w:val="16"/>
              </w:rPr>
            </w:pPr>
            <w:r>
              <w:rPr>
                <w:rFonts w:ascii="Arial" w:hAnsi="Arial" w:cs="Arial"/>
                <w:sz w:val="16"/>
                <w:szCs w:val="16"/>
              </w:rPr>
              <w:t>APS C3.b</w:t>
            </w:r>
          </w:p>
        </w:tc>
        <w:tc>
          <w:tcPr>
            <w:tcW w:w="1276"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r>
      <w:tr w:rsidR="004C4D74"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9F354D">
            <w:pPr>
              <w:jc w:val="center"/>
            </w:pPr>
            <w:r>
              <w:t>21.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07015C">
            <w:pPr>
              <w:rPr>
                <w:color w:val="000000"/>
                <w:sz w:val="20"/>
                <w:szCs w:val="20"/>
              </w:rPr>
            </w:pPr>
            <w:r>
              <w:rPr>
                <w:color w:val="000000"/>
                <w:sz w:val="20"/>
                <w:szCs w:val="20"/>
              </w:rPr>
              <w:t>Tidak ada rekognisi dosen prodi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4C4D74" w:rsidRDefault="004C4D74" w:rsidP="000F3A89">
            <w:pPr>
              <w:spacing w:before="40" w:after="40" w:line="240" w:lineRule="auto"/>
              <w:rPr>
                <w:rFonts w:ascii="Arial" w:hAnsi="Arial" w:cs="Arial"/>
                <w:sz w:val="16"/>
                <w:szCs w:val="16"/>
              </w:rPr>
            </w:pPr>
            <w:r>
              <w:rPr>
                <w:rFonts w:ascii="Arial" w:hAnsi="Arial" w:cs="Arial"/>
                <w:sz w:val="16"/>
                <w:szCs w:val="16"/>
              </w:rPr>
              <w:t>APS C4.a</w:t>
            </w:r>
          </w:p>
        </w:tc>
        <w:tc>
          <w:tcPr>
            <w:tcW w:w="1276"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r>
      <w:tr w:rsidR="004C4D74"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4C4D74" w:rsidP="009F354D">
            <w:pPr>
              <w:jc w:val="center"/>
            </w:pPr>
            <w:r>
              <w:lastRenderedPageBreak/>
              <w:t>22.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F65816" w:rsidP="0007015C">
            <w:pPr>
              <w:rPr>
                <w:color w:val="000000"/>
                <w:sz w:val="20"/>
                <w:szCs w:val="20"/>
              </w:rPr>
            </w:pPr>
            <w:r>
              <w:rPr>
                <w:color w:val="000000"/>
                <w:sz w:val="20"/>
                <w:szCs w:val="20"/>
              </w:rPr>
              <w:t>Jumlah publikasi DTPS dalam 3 tahun terakhir masih sangat kurang, sitasi jg sangat kurang dan masih manual.</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4C4D74" w:rsidRDefault="00F65816"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4C4D74" w:rsidRDefault="00F65816" w:rsidP="00F65816">
            <w:pPr>
              <w:spacing w:before="40" w:after="40" w:line="240" w:lineRule="auto"/>
              <w:rPr>
                <w:rFonts w:ascii="Arial" w:hAnsi="Arial" w:cs="Arial"/>
                <w:sz w:val="16"/>
                <w:szCs w:val="16"/>
              </w:rPr>
            </w:pPr>
            <w:r>
              <w:rPr>
                <w:rFonts w:ascii="Arial" w:hAnsi="Arial" w:cs="Arial"/>
                <w:sz w:val="16"/>
                <w:szCs w:val="16"/>
              </w:rPr>
              <w:t>APS  C.4.a</w:t>
            </w:r>
          </w:p>
        </w:tc>
        <w:tc>
          <w:tcPr>
            <w:tcW w:w="1276"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4C4D74" w:rsidRPr="00B532BC" w:rsidRDefault="004C4D74" w:rsidP="009F354D">
            <w:pPr>
              <w:spacing w:before="40" w:after="40" w:line="240" w:lineRule="auto"/>
              <w:rPr>
                <w:rFonts w:ascii="Arial" w:hAnsi="Arial" w:cs="Arial"/>
                <w:sz w:val="16"/>
                <w:szCs w:val="16"/>
              </w:rPr>
            </w:pPr>
          </w:p>
        </w:tc>
      </w:tr>
      <w:tr w:rsidR="00F65816"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F65816" w:rsidP="009F354D">
            <w:pPr>
              <w:jc w:val="center"/>
            </w:pPr>
            <w:r>
              <w:t>23.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F65816" w:rsidP="00F65816">
            <w:pPr>
              <w:rPr>
                <w:color w:val="000000"/>
                <w:sz w:val="20"/>
                <w:szCs w:val="20"/>
              </w:rPr>
            </w:pPr>
            <w:r>
              <w:rPr>
                <w:color w:val="000000"/>
                <w:sz w:val="20"/>
                <w:szCs w:val="20"/>
              </w:rPr>
              <w:t>Unit pengelola tidak merencanakan dan mengembangkan dosen (DTPS) mengikuti rencana pengembangan SDM di perguruan tinggi (Renstra PT) secara konsisten.</w:t>
            </w:r>
          </w:p>
          <w:p w:rsidR="00F65816" w:rsidRDefault="00F65816" w:rsidP="0007015C">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F65816"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F65816" w:rsidRDefault="00F65816" w:rsidP="000F3A89">
            <w:pPr>
              <w:spacing w:before="40" w:after="40" w:line="240" w:lineRule="auto"/>
              <w:rPr>
                <w:rFonts w:ascii="Arial" w:hAnsi="Arial" w:cs="Arial"/>
                <w:sz w:val="16"/>
                <w:szCs w:val="16"/>
              </w:rPr>
            </w:pPr>
            <w:r>
              <w:rPr>
                <w:rFonts w:ascii="Arial" w:hAnsi="Arial" w:cs="Arial"/>
                <w:sz w:val="16"/>
                <w:szCs w:val="16"/>
              </w:rPr>
              <w:t>APS C4.b</w:t>
            </w:r>
          </w:p>
        </w:tc>
        <w:tc>
          <w:tcPr>
            <w:tcW w:w="1276"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r>
      <w:tr w:rsidR="00F65816"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F65816" w:rsidP="009F354D">
            <w:pPr>
              <w:jc w:val="center"/>
            </w:pPr>
            <w:r>
              <w:t>24.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F65816" w:rsidP="00F65816">
            <w:pPr>
              <w:rPr>
                <w:color w:val="000000"/>
                <w:sz w:val="20"/>
                <w:szCs w:val="20"/>
              </w:rPr>
            </w:pPr>
            <w:r>
              <w:rPr>
                <w:color w:val="000000"/>
                <w:sz w:val="20"/>
                <w:szCs w:val="20"/>
              </w:rPr>
              <w:t xml:space="preserve">Unit pengelola </w:t>
            </w:r>
            <w:r w:rsidR="006E602C">
              <w:rPr>
                <w:color w:val="000000"/>
                <w:sz w:val="20"/>
                <w:szCs w:val="20"/>
              </w:rPr>
              <w:t xml:space="preserve">tidak </w:t>
            </w:r>
            <w:r>
              <w:rPr>
                <w:color w:val="000000"/>
                <w:sz w:val="20"/>
                <w:szCs w:val="20"/>
              </w:rPr>
              <w:t>memiliki tenaga kependidikan yang memenuhi tingkat kecukupan dan kualifikasi berdasarkan kebutuhan layanan program studi: pelaksanaan akademik, fungsi unit pengelola, dan pengembangan program studi.</w:t>
            </w:r>
          </w:p>
          <w:p w:rsidR="00F65816" w:rsidRDefault="00F65816" w:rsidP="00F65816">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65816" w:rsidRDefault="006E602C"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F65816" w:rsidRDefault="006E602C" w:rsidP="000F3A89">
            <w:pPr>
              <w:spacing w:before="40" w:after="40" w:line="240" w:lineRule="auto"/>
              <w:rPr>
                <w:rFonts w:ascii="Arial" w:hAnsi="Arial" w:cs="Arial"/>
                <w:sz w:val="16"/>
                <w:szCs w:val="16"/>
              </w:rPr>
            </w:pPr>
            <w:r>
              <w:rPr>
                <w:rFonts w:ascii="Arial" w:hAnsi="Arial" w:cs="Arial"/>
                <w:sz w:val="16"/>
                <w:szCs w:val="16"/>
              </w:rPr>
              <w:t>APS C4.c</w:t>
            </w:r>
          </w:p>
        </w:tc>
        <w:tc>
          <w:tcPr>
            <w:tcW w:w="1276"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F65816" w:rsidRPr="00B532BC" w:rsidRDefault="00F65816" w:rsidP="009F354D">
            <w:pPr>
              <w:spacing w:before="40" w:after="40" w:line="240" w:lineRule="auto"/>
              <w:rPr>
                <w:rFonts w:ascii="Arial" w:hAnsi="Arial" w:cs="Arial"/>
                <w:sz w:val="16"/>
                <w:szCs w:val="16"/>
              </w:rPr>
            </w:pPr>
          </w:p>
        </w:tc>
      </w:tr>
      <w:tr w:rsidR="006E602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6E602C" w:rsidP="009F354D">
            <w:pPr>
              <w:jc w:val="center"/>
            </w:pPr>
            <w:r>
              <w:t>25.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6E602C" w:rsidP="006E602C">
            <w:pPr>
              <w:rPr>
                <w:color w:val="000000"/>
                <w:sz w:val="20"/>
                <w:szCs w:val="20"/>
              </w:rPr>
            </w:pPr>
            <w:r>
              <w:rPr>
                <w:color w:val="000000"/>
                <w:sz w:val="20"/>
                <w:szCs w:val="20"/>
              </w:rPr>
              <w:t>Unit pengelola tidak  memiliki jumlah laboran yang cukup terhadap jumlah laboratorium yang digunakan program studi, kualifikasinya belum sesuai dengan laboratorium yang menjadi tanggungjawabnya, dan belum bersertifikat laboran serta bersertifikat kompetensi tertentu sesuai bidang tugasnya.</w:t>
            </w:r>
          </w:p>
          <w:p w:rsidR="006E602C" w:rsidRDefault="006E602C" w:rsidP="00F65816">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6E602C" w:rsidP="000F3A89">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6E602C" w:rsidRDefault="006E602C" w:rsidP="000F3A89">
            <w:pPr>
              <w:spacing w:before="40" w:after="40" w:line="240" w:lineRule="auto"/>
              <w:rPr>
                <w:rFonts w:ascii="Arial" w:hAnsi="Arial" w:cs="Arial"/>
                <w:sz w:val="16"/>
                <w:szCs w:val="16"/>
              </w:rPr>
            </w:pPr>
            <w:r>
              <w:rPr>
                <w:rFonts w:ascii="Arial" w:hAnsi="Arial" w:cs="Arial"/>
                <w:sz w:val="16"/>
                <w:szCs w:val="16"/>
              </w:rPr>
              <w:t>APS C4.d</w:t>
            </w:r>
          </w:p>
        </w:tc>
        <w:tc>
          <w:tcPr>
            <w:tcW w:w="1276"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r>
      <w:tr w:rsidR="006E602C"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6E602C" w:rsidP="009F354D">
            <w:pPr>
              <w:jc w:val="center"/>
            </w:pPr>
            <w:r>
              <w:lastRenderedPageBreak/>
              <w:t>26.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5C45FF" w:rsidP="006E602C">
            <w:pPr>
              <w:rPr>
                <w:color w:val="000000"/>
                <w:sz w:val="20"/>
                <w:szCs w:val="20"/>
              </w:rPr>
            </w:pPr>
            <w:r>
              <w:rPr>
                <w:color w:val="000000"/>
                <w:sz w:val="20"/>
                <w:szCs w:val="20"/>
              </w:rPr>
              <w:t>Rata-rata dana penelitian dan PkM dosen belum memadai</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E602C" w:rsidRDefault="005C45FF"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6E602C" w:rsidRDefault="005C45FF" w:rsidP="000F3A89">
            <w:pPr>
              <w:spacing w:before="40" w:after="40" w:line="240" w:lineRule="auto"/>
              <w:rPr>
                <w:rFonts w:ascii="Arial" w:hAnsi="Arial" w:cs="Arial"/>
                <w:sz w:val="16"/>
                <w:szCs w:val="16"/>
              </w:rPr>
            </w:pPr>
            <w:r>
              <w:rPr>
                <w:rFonts w:ascii="Arial" w:hAnsi="Arial" w:cs="Arial"/>
                <w:sz w:val="16"/>
                <w:szCs w:val="16"/>
              </w:rPr>
              <w:t>APS C5.a</w:t>
            </w:r>
          </w:p>
        </w:tc>
        <w:tc>
          <w:tcPr>
            <w:tcW w:w="1276"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6E602C" w:rsidRPr="00B532BC" w:rsidRDefault="006E602C" w:rsidP="009F354D">
            <w:pPr>
              <w:spacing w:before="40" w:after="40" w:line="240" w:lineRule="auto"/>
              <w:rPr>
                <w:rFonts w:ascii="Arial" w:hAnsi="Arial" w:cs="Arial"/>
                <w:sz w:val="16"/>
                <w:szCs w:val="16"/>
              </w:rPr>
            </w:pPr>
          </w:p>
        </w:tc>
      </w:tr>
      <w:tr w:rsidR="005C45F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9F354D">
            <w:pPr>
              <w:jc w:val="center"/>
            </w:pPr>
            <w:r>
              <w:t>27.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5C45FF">
            <w:pPr>
              <w:rPr>
                <w:color w:val="000000"/>
                <w:sz w:val="20"/>
                <w:szCs w:val="20"/>
              </w:rPr>
            </w:pPr>
            <w:r>
              <w:rPr>
                <w:color w:val="000000"/>
                <w:sz w:val="20"/>
                <w:szCs w:val="20"/>
              </w:rPr>
              <w:t>Dana tidak  dapat menjamin keberlangsungan pengembangan tridharma 3 tahun terakhir serta tidak memiliki kecukupan dana untuk rencana pengembangan 3 tahun ke depan yang didukung oleh sumber pendanaan yang realistis.</w:t>
            </w:r>
          </w:p>
          <w:p w:rsidR="005C45FF" w:rsidRDefault="005C45FF" w:rsidP="006E602C">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5C45FF" w:rsidRDefault="005C45FF" w:rsidP="000F3A89">
            <w:pPr>
              <w:spacing w:before="40" w:after="40" w:line="240" w:lineRule="auto"/>
              <w:rPr>
                <w:rFonts w:ascii="Arial" w:hAnsi="Arial" w:cs="Arial"/>
                <w:sz w:val="16"/>
                <w:szCs w:val="16"/>
              </w:rPr>
            </w:pPr>
            <w:r>
              <w:rPr>
                <w:rFonts w:ascii="Arial" w:hAnsi="Arial" w:cs="Arial"/>
                <w:sz w:val="16"/>
                <w:szCs w:val="16"/>
              </w:rPr>
              <w:t>APS C5.b</w:t>
            </w:r>
          </w:p>
        </w:tc>
        <w:tc>
          <w:tcPr>
            <w:tcW w:w="1276"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r>
      <w:tr w:rsidR="005C45F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9F354D">
            <w:pPr>
              <w:jc w:val="center"/>
            </w:pPr>
            <w:r>
              <w:t>28.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5C45FF">
            <w:pPr>
              <w:rPr>
                <w:color w:val="000000"/>
                <w:sz w:val="20"/>
                <w:szCs w:val="20"/>
              </w:rPr>
            </w:pPr>
            <w:r>
              <w:rPr>
                <w:color w:val="000000"/>
                <w:sz w:val="20"/>
                <w:szCs w:val="20"/>
              </w:rPr>
              <w:t xml:space="preserve">Tidak ada kecukupan prasarana terlihat dari ketersediaan, kepemilikan, kemutakhiran, kesiapgunaan prasarana untuk pembelajaran maupun kegiatan penelitian dan PkM, termasuk peruntukannya bagi mahasiswa berkebutuhan khusus.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5C45FF" w:rsidRDefault="005C45FF" w:rsidP="000F3A89">
            <w:pPr>
              <w:spacing w:before="40" w:after="40" w:line="240" w:lineRule="auto"/>
              <w:rPr>
                <w:rFonts w:ascii="Arial" w:hAnsi="Arial" w:cs="Arial"/>
                <w:sz w:val="16"/>
                <w:szCs w:val="16"/>
              </w:rPr>
            </w:pPr>
            <w:r>
              <w:rPr>
                <w:rFonts w:ascii="Arial" w:hAnsi="Arial" w:cs="Arial"/>
                <w:sz w:val="16"/>
                <w:szCs w:val="16"/>
              </w:rPr>
              <w:t>APS C5.c</w:t>
            </w:r>
          </w:p>
        </w:tc>
        <w:tc>
          <w:tcPr>
            <w:tcW w:w="1276"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r>
      <w:tr w:rsidR="005C45F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9F354D">
            <w:pPr>
              <w:jc w:val="center"/>
            </w:pP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5C45F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0F3A89"/>
        </w:tc>
        <w:tc>
          <w:tcPr>
            <w:tcW w:w="851" w:type="dxa"/>
            <w:tcBorders>
              <w:top w:val="single" w:sz="4" w:space="0" w:color="000000"/>
              <w:left w:val="single" w:sz="4" w:space="0" w:color="000000"/>
              <w:bottom w:val="single" w:sz="4" w:space="0" w:color="000000"/>
              <w:right w:val="single" w:sz="4" w:space="0" w:color="000000"/>
            </w:tcBorders>
          </w:tcPr>
          <w:p w:rsidR="005C45FF" w:rsidRDefault="005C45FF" w:rsidP="000F3A89">
            <w:pPr>
              <w:spacing w:before="40" w:after="40" w:line="240" w:lineRule="auto"/>
              <w:rPr>
                <w:rFonts w:ascii="Arial" w:hAnsi="Arial" w:cs="Arial"/>
                <w:sz w:val="16"/>
                <w:szCs w:val="16"/>
              </w:rPr>
            </w:pPr>
          </w:p>
        </w:tc>
        <w:tc>
          <w:tcPr>
            <w:tcW w:w="1276"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r>
      <w:tr w:rsidR="005C45F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C45FF" w:rsidP="009F354D">
            <w:pPr>
              <w:jc w:val="center"/>
            </w:pPr>
            <w:r>
              <w:t>29.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8602E" w:rsidP="0058602E">
            <w:pPr>
              <w:rPr>
                <w:color w:val="000000"/>
                <w:sz w:val="20"/>
                <w:szCs w:val="20"/>
              </w:rPr>
            </w:pPr>
            <w:r>
              <w:rPr>
                <w:color w:val="000000"/>
                <w:sz w:val="20"/>
                <w:szCs w:val="20"/>
              </w:rPr>
              <w:t>Belum ada e</w:t>
            </w:r>
            <w:r w:rsidR="005C45FF">
              <w:rPr>
                <w:color w:val="000000"/>
                <w:sz w:val="20"/>
                <w:szCs w:val="20"/>
              </w:rPr>
              <w:t>valuasi dan pemutakhiran kurikulum secara berkala tiap 4 s.d. 5 tahun yang melibatkan pemangku kepentingan internal dan eksternal, serta direview oleh pakar bidang ilmu program studi, industri, asosiasi, serta sesuai perkembangan ipteks dan kebutuhan pengguna.</w:t>
            </w:r>
          </w:p>
          <w:p w:rsidR="005C45FF" w:rsidRDefault="005C45FF" w:rsidP="005C45F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C45FF" w:rsidRDefault="0058602E"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5C45FF" w:rsidRDefault="0058602E" w:rsidP="000F3A89">
            <w:pPr>
              <w:spacing w:before="40" w:after="40" w:line="240" w:lineRule="auto"/>
              <w:rPr>
                <w:rFonts w:ascii="Arial" w:hAnsi="Arial" w:cs="Arial"/>
                <w:sz w:val="16"/>
                <w:szCs w:val="16"/>
              </w:rPr>
            </w:pPr>
            <w:r>
              <w:rPr>
                <w:rFonts w:ascii="Arial" w:hAnsi="Arial" w:cs="Arial"/>
                <w:sz w:val="16"/>
                <w:szCs w:val="16"/>
              </w:rPr>
              <w:t>APS C6</w:t>
            </w:r>
          </w:p>
        </w:tc>
        <w:tc>
          <w:tcPr>
            <w:tcW w:w="1276"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C45FF" w:rsidRPr="00B532BC" w:rsidRDefault="005C45FF" w:rsidP="009F354D">
            <w:pPr>
              <w:spacing w:before="40" w:after="40" w:line="240" w:lineRule="auto"/>
              <w:rPr>
                <w:rFonts w:ascii="Arial" w:hAnsi="Arial" w:cs="Arial"/>
                <w:sz w:val="16"/>
                <w:szCs w:val="16"/>
              </w:rPr>
            </w:pPr>
          </w:p>
        </w:tc>
      </w:tr>
      <w:tr w:rsidR="0058602E"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8602E" w:rsidRDefault="0058602E" w:rsidP="009F354D">
            <w:pPr>
              <w:jc w:val="center"/>
            </w:pPr>
            <w:r>
              <w:t>30.</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8602E" w:rsidRDefault="0058602E" w:rsidP="0058602E">
            <w:pPr>
              <w:rPr>
                <w:color w:val="000000"/>
                <w:sz w:val="20"/>
                <w:szCs w:val="20"/>
              </w:rPr>
            </w:pPr>
            <w:r>
              <w:rPr>
                <w:color w:val="000000"/>
                <w:sz w:val="20"/>
                <w:szCs w:val="20"/>
              </w:rPr>
              <w:t>Capaian pembelajaran bbelum  diturunkan dari profil lulusan yang mengacu pada hasil kesepakatan dengan asosiasi/profesi dan memenuhi level KKNI</w:t>
            </w:r>
          </w:p>
          <w:p w:rsidR="0058602E" w:rsidRDefault="0058602E" w:rsidP="0058602E">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8602E" w:rsidRDefault="0058602E"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58602E" w:rsidRDefault="0058602E" w:rsidP="000F3A89">
            <w:pPr>
              <w:spacing w:before="40" w:after="40" w:line="240" w:lineRule="auto"/>
              <w:rPr>
                <w:rFonts w:ascii="Arial" w:hAnsi="Arial" w:cs="Arial"/>
                <w:sz w:val="16"/>
                <w:szCs w:val="16"/>
              </w:rPr>
            </w:pPr>
            <w:r>
              <w:rPr>
                <w:rFonts w:ascii="Arial" w:hAnsi="Arial" w:cs="Arial"/>
                <w:sz w:val="16"/>
                <w:szCs w:val="16"/>
              </w:rPr>
              <w:t>APS C6</w:t>
            </w:r>
          </w:p>
        </w:tc>
        <w:tc>
          <w:tcPr>
            <w:tcW w:w="1276"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r>
      <w:tr w:rsidR="0058602E"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8602E" w:rsidRDefault="00C21F53" w:rsidP="009F354D">
            <w:pPr>
              <w:jc w:val="center"/>
            </w:pPr>
            <w:r>
              <w:t>3</w:t>
            </w:r>
            <w:r w:rsidR="0058602E">
              <w:t>1.</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C21F53" w:rsidP="00C21F53">
            <w:pPr>
              <w:rPr>
                <w:color w:val="000000"/>
                <w:sz w:val="20"/>
                <w:szCs w:val="20"/>
              </w:rPr>
            </w:pPr>
            <w:r>
              <w:rPr>
                <w:color w:val="000000"/>
                <w:sz w:val="20"/>
                <w:szCs w:val="20"/>
              </w:rPr>
              <w:t>Tidak terpenuhinya karakteristik proses pembelajaran program studi mencakup sifat interaktif, holistik, integratif, saintifik, kontekstual, tematik, efektif, kolaboratif, dan berpusat pada mahasiswa serta telah menghasilkan lulusan yang sesuai dengan capaian pembelajaran.</w:t>
            </w:r>
          </w:p>
          <w:p w:rsidR="0058602E" w:rsidRDefault="0058602E" w:rsidP="0058602E">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58602E" w:rsidRDefault="00C21F53"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58602E" w:rsidRDefault="00C21F53" w:rsidP="000F3A89">
            <w:pPr>
              <w:spacing w:before="40" w:after="40" w:line="240" w:lineRule="auto"/>
              <w:rPr>
                <w:rFonts w:ascii="Arial" w:hAnsi="Arial" w:cs="Arial"/>
                <w:sz w:val="16"/>
                <w:szCs w:val="16"/>
              </w:rPr>
            </w:pPr>
            <w:r>
              <w:rPr>
                <w:rFonts w:ascii="Arial" w:hAnsi="Arial" w:cs="Arial"/>
                <w:sz w:val="16"/>
                <w:szCs w:val="16"/>
              </w:rPr>
              <w:t>APS C6</w:t>
            </w:r>
          </w:p>
        </w:tc>
        <w:tc>
          <w:tcPr>
            <w:tcW w:w="1276"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58602E" w:rsidRPr="00B532BC" w:rsidRDefault="0058602E" w:rsidP="009F354D">
            <w:pPr>
              <w:spacing w:before="40" w:after="40" w:line="240" w:lineRule="auto"/>
              <w:rPr>
                <w:rFonts w:ascii="Arial" w:hAnsi="Arial" w:cs="Arial"/>
                <w:sz w:val="16"/>
                <w:szCs w:val="16"/>
              </w:rPr>
            </w:pPr>
          </w:p>
        </w:tc>
      </w:tr>
      <w:tr w:rsidR="00C21F53"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C21F53" w:rsidP="009F354D">
            <w:pPr>
              <w:jc w:val="center"/>
            </w:pPr>
            <w:r>
              <w:lastRenderedPageBreak/>
              <w:t>32.</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C21F53" w:rsidP="00C21F53">
            <w:pPr>
              <w:rPr>
                <w:color w:val="000000"/>
                <w:sz w:val="20"/>
                <w:szCs w:val="20"/>
              </w:rPr>
            </w:pPr>
            <w:r>
              <w:rPr>
                <w:color w:val="000000"/>
                <w:sz w:val="20"/>
                <w:szCs w:val="20"/>
              </w:rPr>
              <w:t>Kesesuaian  materi pembelajaran i dengan RPS,ki kedalaman dan keluasan yang relevan untuk mencapai capaian pembelajaran lulusan, serta ditinjau ulang secara berkala, perlu dicek lagi</w:t>
            </w:r>
          </w:p>
          <w:p w:rsidR="00C21F53" w:rsidRDefault="00C21F53" w:rsidP="00C21F5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C21F53" w:rsidP="000F3A89">
            <w:r>
              <w:t>OBS</w:t>
            </w:r>
          </w:p>
        </w:tc>
        <w:tc>
          <w:tcPr>
            <w:tcW w:w="851" w:type="dxa"/>
            <w:tcBorders>
              <w:top w:val="single" w:sz="4" w:space="0" w:color="000000"/>
              <w:left w:val="single" w:sz="4" w:space="0" w:color="000000"/>
              <w:bottom w:val="single" w:sz="4" w:space="0" w:color="000000"/>
              <w:right w:val="single" w:sz="4" w:space="0" w:color="000000"/>
            </w:tcBorders>
          </w:tcPr>
          <w:p w:rsidR="00C21F53" w:rsidRDefault="00C21F53" w:rsidP="000F3A89">
            <w:pPr>
              <w:spacing w:before="40" w:after="40" w:line="240" w:lineRule="auto"/>
              <w:rPr>
                <w:rFonts w:ascii="Arial" w:hAnsi="Arial" w:cs="Arial"/>
                <w:sz w:val="16"/>
                <w:szCs w:val="16"/>
              </w:rPr>
            </w:pPr>
            <w:r>
              <w:rPr>
                <w:rFonts w:ascii="Arial" w:hAnsi="Arial" w:cs="Arial"/>
                <w:sz w:val="16"/>
                <w:szCs w:val="16"/>
              </w:rPr>
              <w:t>APS C6</w:t>
            </w:r>
          </w:p>
        </w:tc>
        <w:tc>
          <w:tcPr>
            <w:tcW w:w="1276"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r>
      <w:tr w:rsidR="00C21F53"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C21F53" w:rsidP="009F354D">
            <w:pPr>
              <w:jc w:val="center"/>
            </w:pPr>
            <w:r>
              <w:t>3</w:t>
            </w:r>
            <w:r w:rsidR="0084216F">
              <w:t>3.</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4216F" w:rsidRDefault="0084216F" w:rsidP="0084216F">
            <w:pPr>
              <w:rPr>
                <w:color w:val="000000"/>
                <w:sz w:val="20"/>
                <w:szCs w:val="20"/>
              </w:rPr>
            </w:pPr>
            <w:r>
              <w:rPr>
                <w:color w:val="000000"/>
                <w:sz w:val="20"/>
                <w:szCs w:val="20"/>
              </w:rPr>
              <w:t>Unit pengelola tidak  memiliki bukti sahih 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 Tidak terdapat bukti sahih tentang dipenuhinya 5 prinsip penilaian yang dilakukan secara terintegrasi dan dilengkapi dengan rubrik/portofolio penilaian minimum 70% jumlahmatakuliah.</w:t>
            </w:r>
            <w:r>
              <w:rPr>
                <w:color w:val="000000"/>
                <w:sz w:val="20"/>
                <w:szCs w:val="20"/>
              </w:rPr>
              <w:br/>
              <w:t>Tidak terdapat bukti sahih yang menunjukkan kesesuaian teknik dan instrumen penilaian terhadap capaian pembelajaran minimum 75% s.d. 100% dari jumlah matakuliah.</w:t>
            </w:r>
            <w:r>
              <w:rPr>
                <w:color w:val="000000"/>
                <w:sz w:val="20"/>
                <w:szCs w:val="20"/>
              </w:rPr>
              <w:br/>
              <w:t>Tidak terdapat bukti sahih pelaksanaan penilaian mencakup 7 unsur.</w:t>
            </w:r>
            <w:r>
              <w:rPr>
                <w:color w:val="000000"/>
                <w:sz w:val="20"/>
                <w:szCs w:val="20"/>
              </w:rPr>
              <w:br/>
              <w:t xml:space="preserve">Jumlah Penelitian dan/atau PkM DTPS </w:t>
            </w:r>
            <w:r>
              <w:rPr>
                <w:color w:val="000000"/>
                <w:sz w:val="20"/>
                <w:szCs w:val="20"/>
              </w:rPr>
              <w:lastRenderedPageBreak/>
              <w:t>yang hasilnya telah diintegrasikan kedalam mata kuliah dalam 3 tahun terakhir.</w:t>
            </w:r>
            <w:r>
              <w:rPr>
                <w:color w:val="000000"/>
                <w:sz w:val="20"/>
                <w:szCs w:val="20"/>
              </w:rPr>
              <w:br/>
              <w:t>Hasil pengukuran tidak dianalisis dan tidak ditindaklanjuti i setiap semester, serta digunakan untuk perbaikan proses pembelajaran dan menunjukkan peningkatan hasil pembelajaran.</w:t>
            </w:r>
          </w:p>
          <w:p w:rsidR="00C21F53" w:rsidRDefault="00C21F53" w:rsidP="00C21F53">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C21F53" w:rsidRDefault="0084216F" w:rsidP="000F3A89">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C21F53" w:rsidRDefault="0084216F" w:rsidP="000F3A89">
            <w:pPr>
              <w:spacing w:before="40" w:after="40" w:line="240" w:lineRule="auto"/>
              <w:rPr>
                <w:rFonts w:ascii="Arial" w:hAnsi="Arial" w:cs="Arial"/>
                <w:sz w:val="16"/>
                <w:szCs w:val="16"/>
              </w:rPr>
            </w:pPr>
            <w:r>
              <w:rPr>
                <w:rFonts w:ascii="Arial" w:hAnsi="Arial" w:cs="Arial"/>
                <w:sz w:val="16"/>
                <w:szCs w:val="16"/>
              </w:rPr>
              <w:t>APS C6</w:t>
            </w:r>
          </w:p>
        </w:tc>
        <w:tc>
          <w:tcPr>
            <w:tcW w:w="1276"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C21F53" w:rsidRPr="00B532BC" w:rsidRDefault="00C21F53" w:rsidP="009F354D">
            <w:pPr>
              <w:spacing w:before="40" w:after="40" w:line="240" w:lineRule="auto"/>
              <w:rPr>
                <w:rFonts w:ascii="Arial" w:hAnsi="Arial" w:cs="Arial"/>
                <w:sz w:val="16"/>
                <w:szCs w:val="16"/>
              </w:rPr>
            </w:pPr>
          </w:p>
        </w:tc>
      </w:tr>
      <w:tr w:rsidR="0084216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4216F" w:rsidRDefault="0084216F" w:rsidP="009F354D">
            <w:pPr>
              <w:jc w:val="center"/>
            </w:pPr>
            <w:r>
              <w:lastRenderedPageBreak/>
              <w:t>34.</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84216F" w:rsidRDefault="0084216F" w:rsidP="0084216F">
            <w:pPr>
              <w:rPr>
                <w:color w:val="000000"/>
                <w:sz w:val="20"/>
                <w:szCs w:val="20"/>
              </w:rPr>
            </w:pPr>
            <w:r>
              <w:rPr>
                <w:color w:val="000000"/>
                <w:sz w:val="20"/>
                <w:szCs w:val="20"/>
              </w:rPr>
              <w:t>Tidak dilakukan evaluasi kesesuaian penelitian dosen dan mahasiswa terhadap peta jalan, dan</w:t>
            </w:r>
          </w:p>
          <w:p w:rsidR="0084216F" w:rsidRDefault="0084216F" w:rsidP="0084216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4216F" w:rsidRDefault="0084216F"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84216F" w:rsidRDefault="0084216F" w:rsidP="000F3A89">
            <w:pPr>
              <w:spacing w:before="40" w:after="40" w:line="240" w:lineRule="auto"/>
              <w:rPr>
                <w:rFonts w:ascii="Arial" w:hAnsi="Arial" w:cs="Arial"/>
                <w:sz w:val="16"/>
                <w:szCs w:val="16"/>
              </w:rPr>
            </w:pPr>
            <w:r>
              <w:rPr>
                <w:rFonts w:ascii="Arial" w:hAnsi="Arial" w:cs="Arial"/>
                <w:sz w:val="16"/>
                <w:szCs w:val="16"/>
              </w:rPr>
              <w:t>APS C7</w:t>
            </w:r>
          </w:p>
        </w:tc>
        <w:tc>
          <w:tcPr>
            <w:tcW w:w="1276" w:type="dxa"/>
            <w:tcBorders>
              <w:top w:val="single" w:sz="4" w:space="0" w:color="000000"/>
              <w:left w:val="single" w:sz="4" w:space="0" w:color="000000"/>
              <w:bottom w:val="single" w:sz="4" w:space="0" w:color="000000"/>
              <w:right w:val="single" w:sz="4" w:space="0" w:color="000000"/>
            </w:tcBorders>
          </w:tcPr>
          <w:p w:rsidR="0084216F" w:rsidRPr="00B532BC" w:rsidRDefault="0084216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4216F" w:rsidRPr="00B532BC" w:rsidRDefault="0084216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84216F" w:rsidRPr="00B532BC" w:rsidRDefault="0084216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84216F" w:rsidRPr="00B532BC" w:rsidRDefault="0084216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84216F" w:rsidRPr="00B532BC" w:rsidRDefault="0084216F" w:rsidP="009F354D">
            <w:pPr>
              <w:spacing w:before="40" w:after="40" w:line="240" w:lineRule="auto"/>
              <w:rPr>
                <w:rFonts w:ascii="Arial" w:hAnsi="Arial" w:cs="Arial"/>
                <w:sz w:val="16"/>
                <w:szCs w:val="16"/>
              </w:rPr>
            </w:pPr>
          </w:p>
        </w:tc>
      </w:tr>
      <w:tr w:rsidR="00297935"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97935" w:rsidRDefault="00297935" w:rsidP="009F354D">
            <w:pPr>
              <w:jc w:val="center"/>
            </w:pPr>
            <w:r>
              <w:t>35.</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297935" w:rsidRDefault="00297935" w:rsidP="0084216F">
            <w:pPr>
              <w:rPr>
                <w:color w:val="000000"/>
                <w:sz w:val="20"/>
                <w:szCs w:val="20"/>
              </w:rPr>
            </w:pPr>
            <w:r>
              <w:rPr>
                <w:color w:val="000000"/>
                <w:sz w:val="20"/>
                <w:szCs w:val="20"/>
              </w:rPr>
              <w:t>Hasil evaluasi tidak digunakan  untuk perbaikan relevansi penelitian dan pengembangan keilmuan program studi.</w:t>
            </w:r>
          </w:p>
          <w:p w:rsidR="00297935" w:rsidRDefault="00297935" w:rsidP="0084216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97935" w:rsidRDefault="00297935"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297935" w:rsidRDefault="00297935" w:rsidP="000F3A89">
            <w:pPr>
              <w:spacing w:before="40" w:after="40" w:line="240" w:lineRule="auto"/>
              <w:rPr>
                <w:rFonts w:ascii="Arial" w:hAnsi="Arial" w:cs="Arial"/>
                <w:sz w:val="16"/>
                <w:szCs w:val="16"/>
              </w:rPr>
            </w:pPr>
            <w:r>
              <w:rPr>
                <w:rFonts w:ascii="Arial" w:hAnsi="Arial" w:cs="Arial"/>
                <w:sz w:val="16"/>
                <w:szCs w:val="16"/>
              </w:rPr>
              <w:t>APS C7</w:t>
            </w:r>
          </w:p>
        </w:tc>
        <w:tc>
          <w:tcPr>
            <w:tcW w:w="1276"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r>
      <w:tr w:rsidR="00297935"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297935" w:rsidRDefault="00297935" w:rsidP="009F354D">
            <w:pPr>
              <w:jc w:val="center"/>
            </w:pPr>
            <w:r>
              <w:t>36.</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58325E" w:rsidRDefault="0058325E" w:rsidP="0058325E">
            <w:pPr>
              <w:rPr>
                <w:color w:val="000000"/>
                <w:sz w:val="20"/>
                <w:szCs w:val="20"/>
              </w:rPr>
            </w:pPr>
            <w:r>
              <w:rPr>
                <w:color w:val="000000"/>
                <w:sz w:val="20"/>
                <w:szCs w:val="20"/>
              </w:rPr>
              <w:t>Tidak dilakukan evaluasi kesesuaian PkM dosen dan mahasiswa terhadap peta jalan</w:t>
            </w:r>
          </w:p>
          <w:p w:rsidR="00297935" w:rsidRDefault="00297935" w:rsidP="0084216F">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97935" w:rsidRDefault="0058325E"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297935" w:rsidRDefault="0058325E" w:rsidP="000F3A89">
            <w:pPr>
              <w:spacing w:before="40" w:after="40" w:line="240" w:lineRule="auto"/>
              <w:rPr>
                <w:rFonts w:ascii="Arial" w:hAnsi="Arial" w:cs="Arial"/>
                <w:sz w:val="16"/>
                <w:szCs w:val="16"/>
              </w:rPr>
            </w:pPr>
            <w:r>
              <w:rPr>
                <w:rFonts w:ascii="Arial" w:hAnsi="Arial" w:cs="Arial"/>
                <w:sz w:val="16"/>
                <w:szCs w:val="16"/>
              </w:rPr>
              <w:t>APS C8.a</w:t>
            </w:r>
          </w:p>
        </w:tc>
        <w:tc>
          <w:tcPr>
            <w:tcW w:w="1276"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297935" w:rsidRPr="00B532BC" w:rsidRDefault="00297935" w:rsidP="009F354D">
            <w:pPr>
              <w:spacing w:before="40" w:after="40" w:line="240" w:lineRule="auto"/>
              <w:rPr>
                <w:rFonts w:ascii="Arial" w:hAnsi="Arial" w:cs="Arial"/>
                <w:sz w:val="16"/>
                <w:szCs w:val="16"/>
              </w:rPr>
            </w:pPr>
          </w:p>
        </w:tc>
      </w:tr>
      <w:tr w:rsidR="00DC58BB"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58BB" w:rsidRDefault="00DC58BB" w:rsidP="009F354D">
            <w:pPr>
              <w:jc w:val="center"/>
            </w:pPr>
            <w:r>
              <w:t>37.</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DC58BB" w:rsidRDefault="00DC58BB" w:rsidP="00DC58BB">
            <w:pPr>
              <w:rPr>
                <w:color w:val="000000"/>
                <w:sz w:val="20"/>
                <w:szCs w:val="20"/>
              </w:rPr>
            </w:pPr>
            <w:r>
              <w:rPr>
                <w:color w:val="000000"/>
                <w:sz w:val="20"/>
                <w:szCs w:val="20"/>
              </w:rPr>
              <w:t xml:space="preserve">Data PkM dosen yang melibatkan mahasiswa tidak  disajikan dengan teknik representasi yang relevan (misalnya: kurva tren, rasio, dan proporsi) dan komprehensif, serta kecenderungan yang </w:t>
            </w:r>
            <w:r>
              <w:rPr>
                <w:color w:val="000000"/>
                <w:sz w:val="20"/>
                <w:szCs w:val="20"/>
              </w:rPr>
              <w:lastRenderedPageBreak/>
              <w:t>terjadi disimpulkan.</w:t>
            </w:r>
          </w:p>
          <w:p w:rsidR="00DC58BB" w:rsidRDefault="00DC58BB" w:rsidP="0058325E">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C58BB" w:rsidRDefault="00DC58BB" w:rsidP="000F3A89">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DC58BB" w:rsidRDefault="00DC58BB" w:rsidP="000F3A89">
            <w:pPr>
              <w:spacing w:before="40" w:after="40" w:line="240" w:lineRule="auto"/>
              <w:rPr>
                <w:rFonts w:ascii="Arial" w:hAnsi="Arial" w:cs="Arial"/>
                <w:sz w:val="16"/>
                <w:szCs w:val="16"/>
              </w:rPr>
            </w:pPr>
            <w:r>
              <w:rPr>
                <w:rFonts w:ascii="Arial" w:hAnsi="Arial" w:cs="Arial"/>
                <w:sz w:val="16"/>
                <w:szCs w:val="16"/>
              </w:rPr>
              <w:t>APS C8.b</w:t>
            </w:r>
          </w:p>
        </w:tc>
        <w:tc>
          <w:tcPr>
            <w:tcW w:w="1276"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r>
      <w:tr w:rsidR="00DC58BB"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C58BB" w:rsidRDefault="00DC58BB" w:rsidP="009F354D">
            <w:pPr>
              <w:jc w:val="center"/>
            </w:pPr>
            <w:r>
              <w:lastRenderedPageBreak/>
              <w:t>38.</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4D4445" w:rsidRDefault="004D4445" w:rsidP="004D4445">
            <w:pPr>
              <w:rPr>
                <w:color w:val="000000"/>
                <w:sz w:val="20"/>
                <w:szCs w:val="20"/>
              </w:rPr>
            </w:pPr>
            <w:r>
              <w:rPr>
                <w:color w:val="000000"/>
                <w:sz w:val="20"/>
                <w:szCs w:val="20"/>
              </w:rPr>
              <w:t>Unit pengelola program studi tidak  melakukan analisis capaian kinerja yang:</w:t>
            </w:r>
            <w:r>
              <w:rPr>
                <w:color w:val="000000"/>
                <w:sz w:val="20"/>
                <w:szCs w:val="20"/>
              </w:rPr>
              <w:br/>
              <w:t>1) analisisnya didukung oleh data/informasi yang relevan (merujuk pada pencapaian standar mutu perguruan tinggi) dan berkualitas (andal dan memadai) yang didukung oleh keberadaan pangkalan data institusi yang terintegrasi.</w:t>
            </w:r>
            <w:r>
              <w:rPr>
                <w:color w:val="000000"/>
                <w:sz w:val="20"/>
                <w:szCs w:val="20"/>
              </w:rPr>
              <w:br/>
              <w:t>2) konsisten dengan seluruh kriteria yang diuraikan sebelumnya,</w:t>
            </w:r>
            <w:r>
              <w:rPr>
                <w:color w:val="000000"/>
                <w:sz w:val="20"/>
                <w:szCs w:val="20"/>
              </w:rPr>
              <w:br/>
              <w:t xml:space="preserve">3) analisisnya </w:t>
            </w:r>
            <w:r w:rsidR="00D235FF">
              <w:rPr>
                <w:color w:val="000000"/>
                <w:sz w:val="20"/>
                <w:szCs w:val="20"/>
              </w:rPr>
              <w:t xml:space="preserve">tidak </w:t>
            </w:r>
            <w:r>
              <w:rPr>
                <w:color w:val="000000"/>
                <w:sz w:val="20"/>
                <w:szCs w:val="20"/>
              </w:rPr>
              <w:t xml:space="preserve">dilakukan secara komprehensif, tepat, dan tajam untuk mengidentifikasi akar masalah institusi. </w:t>
            </w:r>
            <w:r>
              <w:rPr>
                <w:color w:val="000000"/>
                <w:sz w:val="20"/>
                <w:szCs w:val="20"/>
              </w:rPr>
              <w:br/>
              <w:t xml:space="preserve">4) hasilnya </w:t>
            </w:r>
            <w:r w:rsidR="00D235FF">
              <w:rPr>
                <w:color w:val="000000"/>
                <w:sz w:val="20"/>
                <w:szCs w:val="20"/>
              </w:rPr>
              <w:t xml:space="preserve">tidak </w:t>
            </w:r>
            <w:r>
              <w:rPr>
                <w:color w:val="000000"/>
                <w:sz w:val="20"/>
                <w:szCs w:val="20"/>
              </w:rPr>
              <w:t>dipublikasikan kepada para pemangku kepentingan internal dan eksternal serta mudahdiakses.</w:t>
            </w:r>
          </w:p>
          <w:p w:rsidR="00DC58BB" w:rsidRDefault="00DC58BB" w:rsidP="00DC58BB">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C58BB" w:rsidRDefault="00D235FF" w:rsidP="000F3A89">
            <w:r>
              <w:t>KTS</w:t>
            </w:r>
          </w:p>
        </w:tc>
        <w:tc>
          <w:tcPr>
            <w:tcW w:w="851" w:type="dxa"/>
            <w:tcBorders>
              <w:top w:val="single" w:sz="4" w:space="0" w:color="000000"/>
              <w:left w:val="single" w:sz="4" w:space="0" w:color="000000"/>
              <w:bottom w:val="single" w:sz="4" w:space="0" w:color="000000"/>
              <w:right w:val="single" w:sz="4" w:space="0" w:color="000000"/>
            </w:tcBorders>
          </w:tcPr>
          <w:p w:rsidR="00DC58BB" w:rsidRDefault="00D235FF" w:rsidP="000F3A89">
            <w:pPr>
              <w:spacing w:before="40" w:after="40" w:line="240" w:lineRule="auto"/>
              <w:rPr>
                <w:rFonts w:ascii="Arial" w:hAnsi="Arial" w:cs="Arial"/>
                <w:sz w:val="16"/>
                <w:szCs w:val="16"/>
              </w:rPr>
            </w:pPr>
            <w:r>
              <w:rPr>
                <w:rFonts w:ascii="Arial" w:hAnsi="Arial" w:cs="Arial"/>
                <w:sz w:val="16"/>
                <w:szCs w:val="16"/>
              </w:rPr>
              <w:t>PS D</w:t>
            </w:r>
          </w:p>
        </w:tc>
        <w:tc>
          <w:tcPr>
            <w:tcW w:w="1276"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C58BB" w:rsidRPr="00B532BC" w:rsidRDefault="00DC58BB" w:rsidP="009F354D">
            <w:pPr>
              <w:spacing w:before="40" w:after="40" w:line="240" w:lineRule="auto"/>
              <w:rPr>
                <w:rFonts w:ascii="Arial" w:hAnsi="Arial" w:cs="Arial"/>
                <w:sz w:val="16"/>
                <w:szCs w:val="16"/>
              </w:rPr>
            </w:pPr>
          </w:p>
        </w:tc>
      </w:tr>
      <w:tr w:rsidR="00D235FF" w:rsidRPr="00B532BC" w:rsidTr="0007015C">
        <w:trPr>
          <w:trHeight w:val="1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235FF" w:rsidRDefault="00D235FF" w:rsidP="009F354D">
            <w:pPr>
              <w:jc w:val="center"/>
            </w:pPr>
            <w:r>
              <w:t>39.</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rsidR="00D235FF" w:rsidRDefault="00D235FF" w:rsidP="00D235FF">
            <w:pPr>
              <w:rPr>
                <w:color w:val="000000"/>
                <w:sz w:val="20"/>
                <w:szCs w:val="20"/>
              </w:rPr>
            </w:pPr>
            <w:r>
              <w:rPr>
                <w:color w:val="000000"/>
                <w:sz w:val="20"/>
                <w:szCs w:val="20"/>
              </w:rPr>
              <w:br/>
              <w:t>UPPS tidak  menetapkan prioritas program pengembangan berdasarkan hasil analisis SWOT atau analisis lainnya yang mempertimbangkan secara komprehensif:</w:t>
            </w:r>
            <w:r>
              <w:rPr>
                <w:color w:val="000000"/>
                <w:sz w:val="20"/>
                <w:szCs w:val="20"/>
              </w:rPr>
              <w:br/>
              <w:t>1) kapasitasinstitusi,</w:t>
            </w:r>
            <w:r>
              <w:rPr>
                <w:color w:val="000000"/>
                <w:sz w:val="20"/>
                <w:szCs w:val="20"/>
              </w:rPr>
              <w:br/>
              <w:t>2) kebutuhan institusi di masa depan,</w:t>
            </w:r>
            <w:r>
              <w:rPr>
                <w:color w:val="000000"/>
                <w:sz w:val="20"/>
                <w:szCs w:val="20"/>
              </w:rPr>
              <w:br/>
              <w:t>3) rencana strategis institusi yang berlaku,</w:t>
            </w:r>
            <w:r>
              <w:rPr>
                <w:color w:val="000000"/>
                <w:sz w:val="20"/>
                <w:szCs w:val="20"/>
              </w:rPr>
              <w:br/>
            </w:r>
            <w:r>
              <w:rPr>
                <w:color w:val="000000"/>
                <w:sz w:val="20"/>
                <w:szCs w:val="20"/>
              </w:rPr>
              <w:lastRenderedPageBreak/>
              <w:t>4) aspirasi dari pemangku kepentingan internal dan eksternal, dan</w:t>
            </w:r>
            <w:r>
              <w:rPr>
                <w:color w:val="000000"/>
                <w:sz w:val="20"/>
                <w:szCs w:val="20"/>
              </w:rPr>
              <w:br/>
              <w:t>5) program yang menjamin keberlanjutan.</w:t>
            </w:r>
          </w:p>
          <w:p w:rsidR="00D235FF" w:rsidRDefault="00D235FF" w:rsidP="004D4445">
            <w:pPr>
              <w:rPr>
                <w:color w:val="000000"/>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235FF" w:rsidRDefault="00D235FF" w:rsidP="000F3A89">
            <w:r>
              <w:lastRenderedPageBreak/>
              <w:t>KTS</w:t>
            </w:r>
          </w:p>
        </w:tc>
        <w:tc>
          <w:tcPr>
            <w:tcW w:w="851" w:type="dxa"/>
            <w:tcBorders>
              <w:top w:val="single" w:sz="4" w:space="0" w:color="000000"/>
              <w:left w:val="single" w:sz="4" w:space="0" w:color="000000"/>
              <w:bottom w:val="single" w:sz="4" w:space="0" w:color="000000"/>
              <w:right w:val="single" w:sz="4" w:space="0" w:color="000000"/>
            </w:tcBorders>
          </w:tcPr>
          <w:p w:rsidR="00D235FF" w:rsidRDefault="00D235FF" w:rsidP="000F3A89">
            <w:pPr>
              <w:spacing w:before="40" w:after="40" w:line="240" w:lineRule="auto"/>
              <w:rPr>
                <w:rFonts w:ascii="Arial" w:hAnsi="Arial" w:cs="Arial"/>
                <w:sz w:val="16"/>
                <w:szCs w:val="16"/>
              </w:rPr>
            </w:pPr>
            <w:r>
              <w:rPr>
                <w:rFonts w:ascii="Arial" w:hAnsi="Arial" w:cs="Arial"/>
                <w:sz w:val="16"/>
                <w:szCs w:val="16"/>
              </w:rPr>
              <w:t>APS D</w:t>
            </w:r>
          </w:p>
        </w:tc>
        <w:tc>
          <w:tcPr>
            <w:tcW w:w="1276" w:type="dxa"/>
            <w:tcBorders>
              <w:top w:val="single" w:sz="4" w:space="0" w:color="000000"/>
              <w:left w:val="single" w:sz="4" w:space="0" w:color="000000"/>
              <w:bottom w:val="single" w:sz="4" w:space="0" w:color="000000"/>
              <w:right w:val="single" w:sz="4" w:space="0" w:color="000000"/>
            </w:tcBorders>
          </w:tcPr>
          <w:p w:rsidR="00D235FF" w:rsidRPr="00B532BC" w:rsidRDefault="00D23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235FF" w:rsidRPr="00B532BC" w:rsidRDefault="00D235FF" w:rsidP="009F354D">
            <w:pPr>
              <w:spacing w:before="40" w:after="40" w:line="240" w:lineRule="auto"/>
              <w:rPr>
                <w:rFonts w:ascii="Arial" w:hAnsi="Arial" w:cs="Arial"/>
                <w:sz w:val="16"/>
                <w:szCs w:val="16"/>
              </w:rPr>
            </w:pPr>
          </w:p>
        </w:tc>
        <w:tc>
          <w:tcPr>
            <w:tcW w:w="2409" w:type="dxa"/>
            <w:tcBorders>
              <w:top w:val="single" w:sz="4" w:space="0" w:color="000000"/>
              <w:left w:val="single" w:sz="4" w:space="0" w:color="000000"/>
              <w:bottom w:val="single" w:sz="4" w:space="0" w:color="000000"/>
              <w:right w:val="single" w:sz="4" w:space="0" w:color="000000"/>
            </w:tcBorders>
          </w:tcPr>
          <w:p w:rsidR="00D235FF" w:rsidRPr="00B532BC" w:rsidRDefault="00D235FF" w:rsidP="009F354D">
            <w:pPr>
              <w:spacing w:before="40" w:after="40" w:line="240" w:lineRule="auto"/>
              <w:rPr>
                <w:rFonts w:ascii="Arial" w:hAnsi="Arial" w:cs="Arial"/>
                <w:sz w:val="16"/>
                <w:szCs w:val="16"/>
              </w:rPr>
            </w:pPr>
          </w:p>
        </w:tc>
        <w:tc>
          <w:tcPr>
            <w:tcW w:w="2268" w:type="dxa"/>
            <w:tcBorders>
              <w:top w:val="single" w:sz="4" w:space="0" w:color="000000"/>
              <w:left w:val="single" w:sz="4" w:space="0" w:color="000000"/>
              <w:bottom w:val="single" w:sz="4" w:space="0" w:color="000000"/>
              <w:right w:val="single" w:sz="4" w:space="0" w:color="000000"/>
            </w:tcBorders>
          </w:tcPr>
          <w:p w:rsidR="00D235FF" w:rsidRPr="00B532BC" w:rsidRDefault="00D235FF" w:rsidP="009F354D">
            <w:pPr>
              <w:spacing w:before="40" w:after="40" w:line="240" w:lineRule="auto"/>
              <w:rPr>
                <w:rFonts w:ascii="Arial" w:hAnsi="Arial" w:cs="Arial"/>
                <w:sz w:val="16"/>
                <w:szCs w:val="16"/>
              </w:rPr>
            </w:pPr>
          </w:p>
        </w:tc>
        <w:tc>
          <w:tcPr>
            <w:tcW w:w="1134" w:type="dxa"/>
            <w:tcBorders>
              <w:top w:val="single" w:sz="4" w:space="0" w:color="000000"/>
              <w:left w:val="single" w:sz="4" w:space="0" w:color="000000"/>
              <w:bottom w:val="single" w:sz="4" w:space="0" w:color="000000"/>
              <w:right w:val="single" w:sz="4" w:space="0" w:color="000000"/>
            </w:tcBorders>
          </w:tcPr>
          <w:p w:rsidR="00D235FF" w:rsidRPr="00B532BC" w:rsidRDefault="00D235FF" w:rsidP="009F354D">
            <w:pPr>
              <w:spacing w:before="40" w:after="40" w:line="240" w:lineRule="auto"/>
              <w:rPr>
                <w:rFonts w:ascii="Arial" w:hAnsi="Arial" w:cs="Arial"/>
                <w:sz w:val="16"/>
                <w:szCs w:val="16"/>
              </w:rPr>
            </w:pPr>
          </w:p>
        </w:tc>
      </w:tr>
    </w:tbl>
    <w:p w:rsidR="00140EEB" w:rsidRPr="00B60DA2" w:rsidRDefault="00140EEB" w:rsidP="00140EEB">
      <w:pPr>
        <w:spacing w:after="0"/>
      </w:pPr>
    </w:p>
    <w:p w:rsidR="00140EEB" w:rsidRDefault="00140EEB" w:rsidP="00140EEB">
      <w:pPr>
        <w:spacing w:after="0"/>
      </w:pPr>
    </w:p>
    <w:p w:rsidR="009F354D" w:rsidRDefault="009F354D" w:rsidP="00140EEB">
      <w:pPr>
        <w:spacing w:after="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93"/>
        <w:gridCol w:w="7082"/>
      </w:tblGrid>
      <w:tr w:rsidR="00AD35F7" w:rsidTr="00636974">
        <w:trPr>
          <w:trHeight w:val="231"/>
        </w:trPr>
        <w:tc>
          <w:tcPr>
            <w:tcW w:w="14175" w:type="dxa"/>
            <w:gridSpan w:val="2"/>
            <w:shd w:val="clear" w:color="auto" w:fill="C6D9F1"/>
            <w:vAlign w:val="center"/>
          </w:tcPr>
          <w:p w:rsidR="00AD35F7" w:rsidRDefault="00AD35F7" w:rsidP="00885E1C">
            <w:pPr>
              <w:jc w:val="center"/>
            </w:pPr>
            <w:r w:rsidRPr="00575723">
              <w:rPr>
                <w:rFonts w:ascii="Arial" w:hAnsi="Arial"/>
                <w:b/>
              </w:rPr>
              <w:t>Tempat Persetujuan</w:t>
            </w:r>
          </w:p>
        </w:tc>
      </w:tr>
      <w:tr w:rsidR="00AD35F7" w:rsidTr="00636974">
        <w:trPr>
          <w:trHeight w:val="1131"/>
        </w:trPr>
        <w:tc>
          <w:tcPr>
            <w:tcW w:w="7093" w:type="dxa"/>
            <w:shd w:val="clear" w:color="auto" w:fill="auto"/>
          </w:tcPr>
          <w:p w:rsidR="00AD35F7" w:rsidRPr="00C41EF1" w:rsidRDefault="009D5134" w:rsidP="00885E1C">
            <w:pPr>
              <w:jc w:val="center"/>
              <w:rPr>
                <w:b/>
              </w:rPr>
            </w:pPr>
            <w:r w:rsidRPr="009D5134">
              <w:rPr>
                <w:rFonts w:ascii="Arial" w:hAnsi="Arial"/>
                <w:b/>
                <w:noProof/>
                <w:lang w:eastAsia="id-ID"/>
              </w:rPr>
              <w:pict>
                <v:shapetype id="_x0000_t32" coordsize="21600,21600" o:spt="32" o:oned="t" path="m,l21600,21600e" filled="f">
                  <v:path arrowok="t" fillok="f" o:connecttype="none"/>
                  <o:lock v:ext="edit" shapetype="t"/>
                </v:shapetype>
                <v:shape id="AutoShape 9" o:spid="_x0000_s1029" type="#_x0000_t32" style="position:absolute;left:0;text-align:left;margin-left:108.5pt;margin-top:40.35pt;width:129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" strokeweight="1pt"/>
              </w:pict>
            </w:r>
            <w:r w:rsidR="00AD35F7" w:rsidRPr="00575723">
              <w:rPr>
                <w:rFonts w:ascii="Arial" w:hAnsi="Arial"/>
                <w:b/>
              </w:rPr>
              <w:t>Pimpinan Audit</w:t>
            </w:r>
            <w:r w:rsidR="00AD35F7" w:rsidRPr="00575723">
              <w:rPr>
                <w:rFonts w:ascii="Arial" w:hAnsi="Arial"/>
                <w:b/>
                <w:lang w:val="en-US"/>
              </w:rPr>
              <w:t>i</w:t>
            </w:r>
          </w:p>
        </w:tc>
        <w:tc>
          <w:tcPr>
            <w:tcW w:w="7082" w:type="dxa"/>
            <w:shd w:val="clear" w:color="auto" w:fill="auto"/>
          </w:tcPr>
          <w:p w:rsidR="00AD35F7" w:rsidRPr="00575723" w:rsidRDefault="009D5134" w:rsidP="00885E1C">
            <w:pPr>
              <w:jc w:val="center"/>
              <w:rPr>
                <w:b/>
              </w:rPr>
            </w:pPr>
            <w:r w:rsidRPr="009D5134">
              <w:rPr>
                <w:rFonts w:ascii="Arial" w:hAnsi="Arial"/>
                <w:b/>
                <w:noProof/>
                <w:lang w:eastAsia="id-ID"/>
              </w:rPr>
              <w:pict>
                <v:shape id="AutoShape 10" o:spid="_x0000_s1028" type="#_x0000_t32" style="position:absolute;left:0;text-align:left;margin-left:104.65pt;margin-top:40.35pt;width:129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" strokeweight="1pt"/>
              </w:pict>
            </w:r>
            <w:r w:rsidR="00AD35F7" w:rsidRPr="00575723">
              <w:rPr>
                <w:rFonts w:ascii="Arial" w:hAnsi="Arial"/>
                <w:b/>
              </w:rPr>
              <w:t>Ketua Auditor</w:t>
            </w:r>
          </w:p>
        </w:tc>
      </w:tr>
      <w:tr w:rsidR="00AD35F7" w:rsidTr="00636974">
        <w:trPr>
          <w:trHeight w:val="1335"/>
        </w:trPr>
        <w:tc>
          <w:tcPr>
            <w:tcW w:w="14175" w:type="dxa"/>
            <w:gridSpan w:val="2"/>
            <w:shd w:val="clear" w:color="auto" w:fill="auto"/>
          </w:tcPr>
          <w:p w:rsidR="00AD35F7" w:rsidRPr="00575723" w:rsidRDefault="00AD35F7" w:rsidP="00885E1C">
            <w:pPr>
              <w:spacing w:after="0"/>
              <w:jc w:val="center"/>
              <w:rPr>
                <w:rFonts w:ascii="Arial" w:hAnsi="Arial"/>
                <w:b/>
              </w:rPr>
            </w:pPr>
            <w:r w:rsidRPr="00575723">
              <w:rPr>
                <w:rFonts w:ascii="Arial" w:hAnsi="Arial"/>
                <w:b/>
                <w:lang w:val="en-US"/>
              </w:rPr>
              <w:t>Direviewoleh :</w:t>
            </w:r>
          </w:p>
          <w:p w:rsidR="00AD35F7" w:rsidRPr="002828BF" w:rsidRDefault="009D5134" w:rsidP="00885E1C">
            <w:pPr>
              <w:spacing w:after="0"/>
              <w:jc w:val="center"/>
            </w:pPr>
            <w:r w:rsidRPr="009D5134">
              <w:rPr>
                <w:rFonts w:ascii="Arial" w:hAnsi="Arial"/>
                <w:b/>
                <w:noProof/>
                <w:lang w:eastAsia="id-ID"/>
              </w:rPr>
              <w:pict>
                <v:shape id="AutoShape 11" o:spid="_x0000_s1027" type="#_x0000_t32" style="position:absolute;left:0;text-align:left;margin-left:291.65pt;margin-top:37.65pt;width:129pt;height:0;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" strokeweight="1pt"/>
              </w:pict>
            </w:r>
            <w:r w:rsidR="002828BF">
              <w:rPr>
                <w:rFonts w:ascii="Arial" w:hAnsi="Arial"/>
                <w:b/>
              </w:rPr>
              <w:t>Kepala Pusat Audit  dan Pengendalian Mutu</w:t>
            </w:r>
          </w:p>
        </w:tc>
      </w:tr>
    </w:tbl>
    <w:p w:rsidR="00140EEB" w:rsidRPr="004B0AF4" w:rsidRDefault="00140EEB" w:rsidP="00140EEB">
      <w:pPr>
        <w:rPr>
          <w:lang w:val="en-US"/>
        </w:rPr>
      </w:pPr>
    </w:p>
    <w:p w:rsidR="00140EEB" w:rsidRPr="00B53882" w:rsidRDefault="00140EEB" w:rsidP="00140EEB">
      <w:pPr>
        <w:rPr>
          <w:lang w:val="en-US"/>
        </w:rPr>
      </w:pPr>
    </w:p>
    <w:p w:rsidR="00746826" w:rsidRDefault="00746826"/>
    <w:sectPr w:rsidR="00746826" w:rsidSect="00D4361B">
      <w:headerReference w:type="default" r:id="rId8"/>
      <w:footerReference w:type="default" r:id="rId9"/>
      <w:pgSz w:w="16840" w:h="11907" w:orient="landscape" w:code="9"/>
      <w:pgMar w:top="1440" w:right="1440" w:bottom="1440" w:left="1134" w:header="851" w:footer="851"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01E1" w:rsidRDefault="006301E1" w:rsidP="001A7F6F">
      <w:pPr>
        <w:spacing w:after="0" w:line="240" w:lineRule="auto"/>
      </w:pPr>
      <w:r>
        <w:separator/>
      </w:r>
    </w:p>
  </w:endnote>
  <w:endnote w:type="continuationSeparator" w:id="1">
    <w:p w:rsidR="006301E1" w:rsidRDefault="006301E1" w:rsidP="001A7F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54D" w:rsidRPr="00CF3F9D" w:rsidRDefault="009F354D" w:rsidP="009F354D">
    <w:pPr>
      <w:pStyle w:val="Footer"/>
      <w:tabs>
        <w:tab w:val="clear" w:pos="9026"/>
      </w:tabs>
      <w:rPr>
        <w:i/>
        <w:sz w:val="20"/>
        <w:szCs w:val="2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01E1" w:rsidRDefault="006301E1" w:rsidP="001A7F6F">
      <w:pPr>
        <w:spacing w:after="0" w:line="240" w:lineRule="auto"/>
      </w:pPr>
      <w:r>
        <w:separator/>
      </w:r>
    </w:p>
  </w:footnote>
  <w:footnote w:type="continuationSeparator" w:id="1">
    <w:p w:rsidR="006301E1" w:rsidRDefault="006301E1" w:rsidP="001A7F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54D" w:rsidRPr="00217F91" w:rsidRDefault="009F354D" w:rsidP="009F354D">
    <w:pPr>
      <w:pStyle w:val="Header"/>
      <w:jc w:val="right"/>
      <w:rPr>
        <w:b/>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165D0E"/>
    <w:multiLevelType w:val="hybridMultilevel"/>
    <w:tmpl w:val="4ED6EA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51101E82"/>
    <w:multiLevelType w:val="hybridMultilevel"/>
    <w:tmpl w:val="131451D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7E137B72"/>
    <w:multiLevelType w:val="hybridMultilevel"/>
    <w:tmpl w:val="9190D30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rsids>
    <w:rsidRoot w:val="00140EEB"/>
    <w:rsid w:val="000239AB"/>
    <w:rsid w:val="00054AF9"/>
    <w:rsid w:val="0007015C"/>
    <w:rsid w:val="00074F5E"/>
    <w:rsid w:val="00080303"/>
    <w:rsid w:val="000B3DD1"/>
    <w:rsid w:val="00140EEB"/>
    <w:rsid w:val="00143FA8"/>
    <w:rsid w:val="001A7F6F"/>
    <w:rsid w:val="001E27BF"/>
    <w:rsid w:val="0020678A"/>
    <w:rsid w:val="002828BF"/>
    <w:rsid w:val="00286EAE"/>
    <w:rsid w:val="002973A3"/>
    <w:rsid w:val="00297935"/>
    <w:rsid w:val="002F0E9C"/>
    <w:rsid w:val="00325680"/>
    <w:rsid w:val="003303B0"/>
    <w:rsid w:val="003B5E08"/>
    <w:rsid w:val="003B5E4D"/>
    <w:rsid w:val="00411D9E"/>
    <w:rsid w:val="00456D4E"/>
    <w:rsid w:val="004C4D74"/>
    <w:rsid w:val="004D4445"/>
    <w:rsid w:val="004E4E73"/>
    <w:rsid w:val="00511AEA"/>
    <w:rsid w:val="00521080"/>
    <w:rsid w:val="00552CE4"/>
    <w:rsid w:val="0058325E"/>
    <w:rsid w:val="0058602E"/>
    <w:rsid w:val="005A06B4"/>
    <w:rsid w:val="005C45FF"/>
    <w:rsid w:val="005D29D2"/>
    <w:rsid w:val="006301E1"/>
    <w:rsid w:val="00636974"/>
    <w:rsid w:val="00645675"/>
    <w:rsid w:val="006E602C"/>
    <w:rsid w:val="007224EF"/>
    <w:rsid w:val="0072435D"/>
    <w:rsid w:val="00742715"/>
    <w:rsid w:val="00746826"/>
    <w:rsid w:val="00792F8F"/>
    <w:rsid w:val="007B544A"/>
    <w:rsid w:val="00801A7F"/>
    <w:rsid w:val="00814032"/>
    <w:rsid w:val="00821EE4"/>
    <w:rsid w:val="0084216F"/>
    <w:rsid w:val="00846F3D"/>
    <w:rsid w:val="00880C6C"/>
    <w:rsid w:val="00882B8F"/>
    <w:rsid w:val="008C6861"/>
    <w:rsid w:val="00940A2A"/>
    <w:rsid w:val="009B2D55"/>
    <w:rsid w:val="009D5134"/>
    <w:rsid w:val="009F354D"/>
    <w:rsid w:val="00A41DA0"/>
    <w:rsid w:val="00AA51FE"/>
    <w:rsid w:val="00AD35F7"/>
    <w:rsid w:val="00B60DA2"/>
    <w:rsid w:val="00B6320B"/>
    <w:rsid w:val="00BC51C0"/>
    <w:rsid w:val="00C01D80"/>
    <w:rsid w:val="00C21F53"/>
    <w:rsid w:val="00C85604"/>
    <w:rsid w:val="00CD5516"/>
    <w:rsid w:val="00D235FF"/>
    <w:rsid w:val="00D4361B"/>
    <w:rsid w:val="00D90786"/>
    <w:rsid w:val="00D94C27"/>
    <w:rsid w:val="00DC58BB"/>
    <w:rsid w:val="00DC607E"/>
    <w:rsid w:val="00E05D78"/>
    <w:rsid w:val="00EC383F"/>
    <w:rsid w:val="00F65816"/>
    <w:rsid w:val="00F73E6B"/>
    <w:rsid w:val="00FB278B"/>
    <w:rsid w:val="00FE3C50"/>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9"/>
        <o:r id="V:Rule2" type="connector" idref="#AutoShape 10"/>
        <o:r id="V:Rule3"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0EEB"/>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40EEB"/>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0EEB"/>
    <w:rPr>
      <w:rFonts w:ascii="Cambria" w:eastAsia="Times New Roman" w:hAnsi="Cambria" w:cs="Times New Roman"/>
      <w:b/>
      <w:bCs/>
      <w:color w:val="365F91"/>
      <w:sz w:val="28"/>
      <w:szCs w:val="28"/>
    </w:rPr>
  </w:style>
  <w:style w:type="paragraph" w:styleId="Header">
    <w:name w:val="header"/>
    <w:basedOn w:val="Normal"/>
    <w:link w:val="HeaderChar"/>
    <w:uiPriority w:val="99"/>
    <w:unhideWhenUsed/>
    <w:rsid w:val="00140E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40EEB"/>
    <w:rPr>
      <w:rFonts w:ascii="Calibri" w:eastAsia="Calibri" w:hAnsi="Calibri" w:cs="Times New Roman"/>
    </w:rPr>
  </w:style>
  <w:style w:type="paragraph" w:styleId="Footer">
    <w:name w:val="footer"/>
    <w:basedOn w:val="Normal"/>
    <w:link w:val="FooterChar"/>
    <w:uiPriority w:val="99"/>
    <w:unhideWhenUsed/>
    <w:rsid w:val="00140E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40EEB"/>
    <w:rPr>
      <w:rFonts w:ascii="Calibri" w:eastAsia="Calibri" w:hAnsi="Calibri" w:cs="Times New Roman"/>
    </w:rPr>
  </w:style>
  <w:style w:type="paragraph" w:styleId="BalloonText">
    <w:name w:val="Balloon Text"/>
    <w:basedOn w:val="Normal"/>
    <w:link w:val="BalloonTextChar"/>
    <w:uiPriority w:val="99"/>
    <w:semiHidden/>
    <w:unhideWhenUsed/>
    <w:rsid w:val="00140E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0EEB"/>
    <w:rPr>
      <w:rFonts w:ascii="Tahoma" w:eastAsia="Calibri" w:hAnsi="Tahoma" w:cs="Tahoma"/>
      <w:sz w:val="16"/>
      <w:szCs w:val="16"/>
    </w:rPr>
  </w:style>
  <w:style w:type="paragraph" w:styleId="ListParagraph">
    <w:name w:val="List Paragraph"/>
    <w:basedOn w:val="Normal"/>
    <w:uiPriority w:val="34"/>
    <w:qFormat/>
    <w:rsid w:val="00E05D78"/>
    <w:pPr>
      <w:ind w:left="720"/>
      <w:contextualSpacing/>
    </w:pPr>
  </w:style>
</w:styles>
</file>

<file path=word/webSettings.xml><?xml version="1.0" encoding="utf-8"?>
<w:webSettings xmlns:r="http://schemas.openxmlformats.org/officeDocument/2006/relationships" xmlns:w="http://schemas.openxmlformats.org/wordprocessingml/2006/main">
  <w:divs>
    <w:div w:id="80876120">
      <w:bodyDiv w:val="1"/>
      <w:marLeft w:val="0"/>
      <w:marRight w:val="0"/>
      <w:marTop w:val="0"/>
      <w:marBottom w:val="0"/>
      <w:divBdr>
        <w:top w:val="none" w:sz="0" w:space="0" w:color="auto"/>
        <w:left w:val="none" w:sz="0" w:space="0" w:color="auto"/>
        <w:bottom w:val="none" w:sz="0" w:space="0" w:color="auto"/>
        <w:right w:val="none" w:sz="0" w:space="0" w:color="auto"/>
      </w:divBdr>
    </w:div>
    <w:div w:id="140314554">
      <w:bodyDiv w:val="1"/>
      <w:marLeft w:val="0"/>
      <w:marRight w:val="0"/>
      <w:marTop w:val="0"/>
      <w:marBottom w:val="0"/>
      <w:divBdr>
        <w:top w:val="none" w:sz="0" w:space="0" w:color="auto"/>
        <w:left w:val="none" w:sz="0" w:space="0" w:color="auto"/>
        <w:bottom w:val="none" w:sz="0" w:space="0" w:color="auto"/>
        <w:right w:val="none" w:sz="0" w:space="0" w:color="auto"/>
      </w:divBdr>
    </w:div>
    <w:div w:id="189414729">
      <w:bodyDiv w:val="1"/>
      <w:marLeft w:val="0"/>
      <w:marRight w:val="0"/>
      <w:marTop w:val="0"/>
      <w:marBottom w:val="0"/>
      <w:divBdr>
        <w:top w:val="none" w:sz="0" w:space="0" w:color="auto"/>
        <w:left w:val="none" w:sz="0" w:space="0" w:color="auto"/>
        <w:bottom w:val="none" w:sz="0" w:space="0" w:color="auto"/>
        <w:right w:val="none" w:sz="0" w:space="0" w:color="auto"/>
      </w:divBdr>
    </w:div>
    <w:div w:id="395471060">
      <w:bodyDiv w:val="1"/>
      <w:marLeft w:val="0"/>
      <w:marRight w:val="0"/>
      <w:marTop w:val="0"/>
      <w:marBottom w:val="0"/>
      <w:divBdr>
        <w:top w:val="none" w:sz="0" w:space="0" w:color="auto"/>
        <w:left w:val="none" w:sz="0" w:space="0" w:color="auto"/>
        <w:bottom w:val="none" w:sz="0" w:space="0" w:color="auto"/>
        <w:right w:val="none" w:sz="0" w:space="0" w:color="auto"/>
      </w:divBdr>
    </w:div>
    <w:div w:id="933320438">
      <w:bodyDiv w:val="1"/>
      <w:marLeft w:val="0"/>
      <w:marRight w:val="0"/>
      <w:marTop w:val="0"/>
      <w:marBottom w:val="0"/>
      <w:divBdr>
        <w:top w:val="none" w:sz="0" w:space="0" w:color="auto"/>
        <w:left w:val="none" w:sz="0" w:space="0" w:color="auto"/>
        <w:bottom w:val="none" w:sz="0" w:space="0" w:color="auto"/>
        <w:right w:val="none" w:sz="0" w:space="0" w:color="auto"/>
      </w:divBdr>
    </w:div>
    <w:div w:id="988099402">
      <w:bodyDiv w:val="1"/>
      <w:marLeft w:val="0"/>
      <w:marRight w:val="0"/>
      <w:marTop w:val="0"/>
      <w:marBottom w:val="0"/>
      <w:divBdr>
        <w:top w:val="none" w:sz="0" w:space="0" w:color="auto"/>
        <w:left w:val="none" w:sz="0" w:space="0" w:color="auto"/>
        <w:bottom w:val="none" w:sz="0" w:space="0" w:color="auto"/>
        <w:right w:val="none" w:sz="0" w:space="0" w:color="auto"/>
      </w:divBdr>
    </w:div>
    <w:div w:id="991057830">
      <w:bodyDiv w:val="1"/>
      <w:marLeft w:val="0"/>
      <w:marRight w:val="0"/>
      <w:marTop w:val="0"/>
      <w:marBottom w:val="0"/>
      <w:divBdr>
        <w:top w:val="none" w:sz="0" w:space="0" w:color="auto"/>
        <w:left w:val="none" w:sz="0" w:space="0" w:color="auto"/>
        <w:bottom w:val="none" w:sz="0" w:space="0" w:color="auto"/>
        <w:right w:val="none" w:sz="0" w:space="0" w:color="auto"/>
      </w:divBdr>
    </w:div>
    <w:div w:id="1092243340">
      <w:bodyDiv w:val="1"/>
      <w:marLeft w:val="0"/>
      <w:marRight w:val="0"/>
      <w:marTop w:val="0"/>
      <w:marBottom w:val="0"/>
      <w:divBdr>
        <w:top w:val="none" w:sz="0" w:space="0" w:color="auto"/>
        <w:left w:val="none" w:sz="0" w:space="0" w:color="auto"/>
        <w:bottom w:val="none" w:sz="0" w:space="0" w:color="auto"/>
        <w:right w:val="none" w:sz="0" w:space="0" w:color="auto"/>
      </w:divBdr>
    </w:div>
    <w:div w:id="1121728724">
      <w:bodyDiv w:val="1"/>
      <w:marLeft w:val="0"/>
      <w:marRight w:val="0"/>
      <w:marTop w:val="0"/>
      <w:marBottom w:val="0"/>
      <w:divBdr>
        <w:top w:val="none" w:sz="0" w:space="0" w:color="auto"/>
        <w:left w:val="none" w:sz="0" w:space="0" w:color="auto"/>
        <w:bottom w:val="none" w:sz="0" w:space="0" w:color="auto"/>
        <w:right w:val="none" w:sz="0" w:space="0" w:color="auto"/>
      </w:divBdr>
    </w:div>
    <w:div w:id="1187718318">
      <w:bodyDiv w:val="1"/>
      <w:marLeft w:val="0"/>
      <w:marRight w:val="0"/>
      <w:marTop w:val="0"/>
      <w:marBottom w:val="0"/>
      <w:divBdr>
        <w:top w:val="none" w:sz="0" w:space="0" w:color="auto"/>
        <w:left w:val="none" w:sz="0" w:space="0" w:color="auto"/>
        <w:bottom w:val="none" w:sz="0" w:space="0" w:color="auto"/>
        <w:right w:val="none" w:sz="0" w:space="0" w:color="auto"/>
      </w:divBdr>
    </w:div>
    <w:div w:id="1424648314">
      <w:bodyDiv w:val="1"/>
      <w:marLeft w:val="0"/>
      <w:marRight w:val="0"/>
      <w:marTop w:val="0"/>
      <w:marBottom w:val="0"/>
      <w:divBdr>
        <w:top w:val="none" w:sz="0" w:space="0" w:color="auto"/>
        <w:left w:val="none" w:sz="0" w:space="0" w:color="auto"/>
        <w:bottom w:val="none" w:sz="0" w:space="0" w:color="auto"/>
        <w:right w:val="none" w:sz="0" w:space="0" w:color="auto"/>
      </w:divBdr>
    </w:div>
    <w:div w:id="1536112420">
      <w:bodyDiv w:val="1"/>
      <w:marLeft w:val="0"/>
      <w:marRight w:val="0"/>
      <w:marTop w:val="0"/>
      <w:marBottom w:val="0"/>
      <w:divBdr>
        <w:top w:val="none" w:sz="0" w:space="0" w:color="auto"/>
        <w:left w:val="none" w:sz="0" w:space="0" w:color="auto"/>
        <w:bottom w:val="none" w:sz="0" w:space="0" w:color="auto"/>
        <w:right w:val="none" w:sz="0" w:space="0" w:color="auto"/>
      </w:divBdr>
    </w:div>
    <w:div w:id="1547402709">
      <w:bodyDiv w:val="1"/>
      <w:marLeft w:val="0"/>
      <w:marRight w:val="0"/>
      <w:marTop w:val="0"/>
      <w:marBottom w:val="0"/>
      <w:divBdr>
        <w:top w:val="none" w:sz="0" w:space="0" w:color="auto"/>
        <w:left w:val="none" w:sz="0" w:space="0" w:color="auto"/>
        <w:bottom w:val="none" w:sz="0" w:space="0" w:color="auto"/>
        <w:right w:val="none" w:sz="0" w:space="0" w:color="auto"/>
      </w:divBdr>
    </w:div>
    <w:div w:id="1669599420">
      <w:bodyDiv w:val="1"/>
      <w:marLeft w:val="0"/>
      <w:marRight w:val="0"/>
      <w:marTop w:val="0"/>
      <w:marBottom w:val="0"/>
      <w:divBdr>
        <w:top w:val="none" w:sz="0" w:space="0" w:color="auto"/>
        <w:left w:val="none" w:sz="0" w:space="0" w:color="auto"/>
        <w:bottom w:val="none" w:sz="0" w:space="0" w:color="auto"/>
        <w:right w:val="none" w:sz="0" w:space="0" w:color="auto"/>
      </w:divBdr>
    </w:div>
    <w:div w:id="1746415072">
      <w:bodyDiv w:val="1"/>
      <w:marLeft w:val="0"/>
      <w:marRight w:val="0"/>
      <w:marTop w:val="0"/>
      <w:marBottom w:val="0"/>
      <w:divBdr>
        <w:top w:val="none" w:sz="0" w:space="0" w:color="auto"/>
        <w:left w:val="none" w:sz="0" w:space="0" w:color="auto"/>
        <w:bottom w:val="none" w:sz="0" w:space="0" w:color="auto"/>
        <w:right w:val="none" w:sz="0" w:space="0" w:color="auto"/>
      </w:divBdr>
    </w:div>
    <w:div w:id="1775133522">
      <w:bodyDiv w:val="1"/>
      <w:marLeft w:val="0"/>
      <w:marRight w:val="0"/>
      <w:marTop w:val="0"/>
      <w:marBottom w:val="0"/>
      <w:divBdr>
        <w:top w:val="none" w:sz="0" w:space="0" w:color="auto"/>
        <w:left w:val="none" w:sz="0" w:space="0" w:color="auto"/>
        <w:bottom w:val="none" w:sz="0" w:space="0" w:color="auto"/>
        <w:right w:val="none" w:sz="0" w:space="0" w:color="auto"/>
      </w:divBdr>
    </w:div>
    <w:div w:id="1790930081">
      <w:bodyDiv w:val="1"/>
      <w:marLeft w:val="0"/>
      <w:marRight w:val="0"/>
      <w:marTop w:val="0"/>
      <w:marBottom w:val="0"/>
      <w:divBdr>
        <w:top w:val="none" w:sz="0" w:space="0" w:color="auto"/>
        <w:left w:val="none" w:sz="0" w:space="0" w:color="auto"/>
        <w:bottom w:val="none" w:sz="0" w:space="0" w:color="auto"/>
        <w:right w:val="none" w:sz="0" w:space="0" w:color="auto"/>
      </w:divBdr>
    </w:div>
    <w:div w:id="1866938590">
      <w:bodyDiv w:val="1"/>
      <w:marLeft w:val="0"/>
      <w:marRight w:val="0"/>
      <w:marTop w:val="0"/>
      <w:marBottom w:val="0"/>
      <w:divBdr>
        <w:top w:val="none" w:sz="0" w:space="0" w:color="auto"/>
        <w:left w:val="none" w:sz="0" w:space="0" w:color="auto"/>
        <w:bottom w:val="none" w:sz="0" w:space="0" w:color="auto"/>
        <w:right w:val="none" w:sz="0" w:space="0" w:color="auto"/>
      </w:divBdr>
    </w:div>
    <w:div w:id="1883471070">
      <w:bodyDiv w:val="1"/>
      <w:marLeft w:val="0"/>
      <w:marRight w:val="0"/>
      <w:marTop w:val="0"/>
      <w:marBottom w:val="0"/>
      <w:divBdr>
        <w:top w:val="none" w:sz="0" w:space="0" w:color="auto"/>
        <w:left w:val="none" w:sz="0" w:space="0" w:color="auto"/>
        <w:bottom w:val="none" w:sz="0" w:space="0" w:color="auto"/>
        <w:right w:val="none" w:sz="0" w:space="0" w:color="auto"/>
      </w:divBdr>
    </w:div>
    <w:div w:id="1920870346">
      <w:bodyDiv w:val="1"/>
      <w:marLeft w:val="0"/>
      <w:marRight w:val="0"/>
      <w:marTop w:val="0"/>
      <w:marBottom w:val="0"/>
      <w:divBdr>
        <w:top w:val="none" w:sz="0" w:space="0" w:color="auto"/>
        <w:left w:val="none" w:sz="0" w:space="0" w:color="auto"/>
        <w:bottom w:val="none" w:sz="0" w:space="0" w:color="auto"/>
        <w:right w:val="none" w:sz="0" w:space="0" w:color="auto"/>
      </w:divBdr>
    </w:div>
    <w:div w:id="1975989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12</Pages>
  <Words>1276</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ismail - [2010]</cp:lastModifiedBy>
  <cp:revision>13</cp:revision>
  <cp:lastPrinted>2019-06-27T01:51:00Z</cp:lastPrinted>
  <dcterms:created xsi:type="dcterms:W3CDTF">2019-08-27T03:05:00Z</dcterms:created>
  <dcterms:modified xsi:type="dcterms:W3CDTF">2019-08-27T06:02:00Z</dcterms:modified>
</cp:coreProperties>
</file>